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3DC" w:rsidRPr="004803DC" w:rsidRDefault="00C513D9" w:rsidP="00B37EBC">
      <w:pPr>
        <w:pStyle w:val="NoSpacing"/>
        <w:tabs>
          <w:tab w:val="left" w:pos="8100"/>
        </w:tabs>
        <w:ind w:left="1260" w:right="1170"/>
        <w:jc w:val="center"/>
        <w:rPr>
          <w:b/>
          <w:sz w:val="24"/>
          <w:szCs w:val="24"/>
        </w:rPr>
      </w:pPr>
      <w:r w:rsidRPr="004803DC">
        <w:rPr>
          <w:b/>
          <w:sz w:val="24"/>
          <w:szCs w:val="24"/>
        </w:rPr>
        <w:t xml:space="preserve">PEMBINGKAIAN BERITA </w:t>
      </w:r>
      <w:r w:rsidR="00BE4E0C">
        <w:rPr>
          <w:b/>
          <w:sz w:val="24"/>
          <w:szCs w:val="24"/>
        </w:rPr>
        <w:t>TENTANG KASUS PENGGUSURAN BUKIT DURI</w:t>
      </w:r>
    </w:p>
    <w:p w:rsidR="00C513D9" w:rsidRPr="004803DC" w:rsidRDefault="00C513D9" w:rsidP="004803DC">
      <w:pPr>
        <w:pStyle w:val="NoSpacing"/>
        <w:jc w:val="center"/>
        <w:rPr>
          <w:b/>
          <w:sz w:val="24"/>
          <w:szCs w:val="24"/>
        </w:rPr>
      </w:pPr>
      <w:r w:rsidRPr="004803DC">
        <w:rPr>
          <w:b/>
          <w:sz w:val="24"/>
          <w:szCs w:val="24"/>
        </w:rPr>
        <w:t xml:space="preserve">(Analisis </w:t>
      </w:r>
      <w:r w:rsidRPr="00B806B9">
        <w:rPr>
          <w:b/>
          <w:i/>
          <w:sz w:val="24"/>
          <w:szCs w:val="24"/>
        </w:rPr>
        <w:t>Framing</w:t>
      </w:r>
      <w:r w:rsidR="00BE4E0C">
        <w:rPr>
          <w:b/>
          <w:sz w:val="24"/>
          <w:szCs w:val="24"/>
        </w:rPr>
        <w:t xml:space="preserve"> Robert N. Entman pada </w:t>
      </w:r>
      <w:r w:rsidR="007B1B24">
        <w:rPr>
          <w:b/>
          <w:sz w:val="24"/>
          <w:szCs w:val="24"/>
        </w:rPr>
        <w:t>Detik.com Edisi 28 September 2016</w:t>
      </w:r>
      <w:r w:rsidRPr="004803DC">
        <w:rPr>
          <w:b/>
          <w:sz w:val="24"/>
          <w:szCs w:val="24"/>
        </w:rPr>
        <w:t>)</w:t>
      </w:r>
    </w:p>
    <w:p w:rsidR="007C5D70" w:rsidRPr="00885ECF" w:rsidRDefault="007C5D70" w:rsidP="007C5D70">
      <w:pPr>
        <w:spacing w:after="120" w:line="240" w:lineRule="auto"/>
        <w:jc w:val="center"/>
        <w:rPr>
          <w:rFonts w:cstheme="minorHAnsi"/>
          <w:b/>
          <w:sz w:val="24"/>
          <w:szCs w:val="24"/>
        </w:rPr>
      </w:pPr>
    </w:p>
    <w:p w:rsidR="00C513D9" w:rsidRPr="004803DC" w:rsidRDefault="00BE4E0C" w:rsidP="004803DC">
      <w:pPr>
        <w:pStyle w:val="NoSpacing"/>
        <w:jc w:val="center"/>
        <w:rPr>
          <w:sz w:val="24"/>
          <w:szCs w:val="24"/>
        </w:rPr>
      </w:pPr>
      <w:r>
        <w:rPr>
          <w:sz w:val="24"/>
          <w:szCs w:val="24"/>
        </w:rPr>
        <w:t>Daniel Rama</w:t>
      </w:r>
      <w:r w:rsidR="00421081" w:rsidRPr="004803DC">
        <w:rPr>
          <w:rStyle w:val="FootnoteReference"/>
          <w:rFonts w:cstheme="minorHAnsi"/>
          <w:sz w:val="24"/>
          <w:szCs w:val="24"/>
        </w:rPr>
        <w:footnoteReference w:id="1"/>
      </w:r>
    </w:p>
    <w:p w:rsidR="00C513D9" w:rsidRPr="004803DC" w:rsidRDefault="00C513D9" w:rsidP="004803DC">
      <w:pPr>
        <w:pStyle w:val="NoSpacing"/>
        <w:jc w:val="center"/>
        <w:rPr>
          <w:sz w:val="24"/>
          <w:szCs w:val="24"/>
        </w:rPr>
      </w:pPr>
      <w:r w:rsidRPr="004803DC">
        <w:rPr>
          <w:sz w:val="24"/>
          <w:szCs w:val="24"/>
        </w:rPr>
        <w:t>E-mail</w:t>
      </w:r>
      <w:r w:rsidRPr="004803DC">
        <w:rPr>
          <w:sz w:val="24"/>
          <w:szCs w:val="24"/>
        </w:rPr>
        <w:tab/>
        <w:t xml:space="preserve">: </w:t>
      </w:r>
      <w:hyperlink r:id="rId8" w:history="1">
        <w:r w:rsidR="00BE4E0C">
          <w:rPr>
            <w:rStyle w:val="Hyperlink"/>
            <w:rFonts w:cstheme="minorHAnsi"/>
            <w:sz w:val="24"/>
            <w:szCs w:val="24"/>
          </w:rPr>
          <w:t>ongensangaji.dr@gmail.com</w:t>
        </w:r>
      </w:hyperlink>
    </w:p>
    <w:p w:rsidR="00C513D9" w:rsidRPr="004803DC" w:rsidRDefault="00C513D9" w:rsidP="004803DC">
      <w:pPr>
        <w:pStyle w:val="NoSpacing"/>
        <w:jc w:val="center"/>
        <w:rPr>
          <w:sz w:val="24"/>
          <w:szCs w:val="24"/>
        </w:rPr>
      </w:pPr>
      <w:r w:rsidRPr="004803DC">
        <w:rPr>
          <w:sz w:val="24"/>
          <w:szCs w:val="24"/>
        </w:rPr>
        <w:t>Telp</w:t>
      </w:r>
      <w:r w:rsidRPr="004803DC">
        <w:rPr>
          <w:sz w:val="24"/>
          <w:szCs w:val="24"/>
        </w:rPr>
        <w:tab/>
        <w:t xml:space="preserve">: </w:t>
      </w:r>
      <w:r w:rsidR="00BE4E0C">
        <w:rPr>
          <w:sz w:val="24"/>
          <w:szCs w:val="24"/>
        </w:rPr>
        <w:t>-</w:t>
      </w:r>
    </w:p>
    <w:p w:rsidR="00C513D9" w:rsidRPr="004803DC" w:rsidRDefault="00BE4E0C" w:rsidP="004803DC">
      <w:pPr>
        <w:pStyle w:val="NoSpacing"/>
        <w:jc w:val="center"/>
        <w:rPr>
          <w:sz w:val="24"/>
          <w:szCs w:val="24"/>
        </w:rPr>
      </w:pPr>
      <w:r>
        <w:rPr>
          <w:sz w:val="24"/>
          <w:szCs w:val="24"/>
        </w:rPr>
        <w:t>Rini Lestari</w:t>
      </w:r>
      <w:r w:rsidR="00421081" w:rsidRPr="004803DC">
        <w:rPr>
          <w:rStyle w:val="FootnoteReference"/>
          <w:rFonts w:cstheme="minorHAnsi"/>
          <w:sz w:val="24"/>
          <w:szCs w:val="24"/>
        </w:rPr>
        <w:footnoteReference w:id="2"/>
      </w:r>
    </w:p>
    <w:p w:rsidR="00C513D9" w:rsidRPr="004803DC" w:rsidRDefault="00C513D9" w:rsidP="004803DC">
      <w:pPr>
        <w:pStyle w:val="NoSpacing"/>
        <w:jc w:val="center"/>
        <w:rPr>
          <w:sz w:val="24"/>
          <w:szCs w:val="24"/>
        </w:rPr>
      </w:pPr>
      <w:r w:rsidRPr="004803DC">
        <w:rPr>
          <w:sz w:val="24"/>
          <w:szCs w:val="24"/>
        </w:rPr>
        <w:t>E-mail</w:t>
      </w:r>
      <w:r w:rsidRPr="004803DC">
        <w:rPr>
          <w:sz w:val="24"/>
          <w:szCs w:val="24"/>
        </w:rPr>
        <w:tab/>
        <w:t xml:space="preserve">: </w:t>
      </w:r>
      <w:hyperlink r:id="rId9" w:history="1">
        <w:r w:rsidRPr="004803DC">
          <w:rPr>
            <w:rStyle w:val="Hyperlink"/>
            <w:rFonts w:cstheme="minorHAnsi"/>
            <w:sz w:val="24"/>
            <w:szCs w:val="24"/>
          </w:rPr>
          <w:t>alfanharahap@gmail.com</w:t>
        </w:r>
      </w:hyperlink>
    </w:p>
    <w:p w:rsidR="00C513D9" w:rsidRPr="004803DC" w:rsidRDefault="00C513D9" w:rsidP="004803DC">
      <w:pPr>
        <w:pStyle w:val="NoSpacing"/>
        <w:jc w:val="center"/>
        <w:rPr>
          <w:sz w:val="24"/>
          <w:szCs w:val="24"/>
        </w:rPr>
      </w:pPr>
      <w:r w:rsidRPr="004803DC">
        <w:rPr>
          <w:sz w:val="24"/>
          <w:szCs w:val="24"/>
        </w:rPr>
        <w:t>Telp</w:t>
      </w:r>
      <w:r w:rsidRPr="004803DC">
        <w:rPr>
          <w:sz w:val="24"/>
          <w:szCs w:val="24"/>
        </w:rPr>
        <w:tab/>
        <w:t>: 0812-</w:t>
      </w:r>
      <w:r w:rsidR="00BE4E0C">
        <w:rPr>
          <w:sz w:val="24"/>
          <w:szCs w:val="24"/>
        </w:rPr>
        <w:t>1806-0456</w:t>
      </w:r>
    </w:p>
    <w:p w:rsidR="00C513D9" w:rsidRPr="004803DC" w:rsidRDefault="00C513D9" w:rsidP="004803DC">
      <w:pPr>
        <w:pStyle w:val="NoSpacing"/>
        <w:jc w:val="center"/>
        <w:rPr>
          <w:sz w:val="24"/>
          <w:szCs w:val="24"/>
        </w:rPr>
      </w:pPr>
      <w:r w:rsidRPr="004803DC">
        <w:rPr>
          <w:sz w:val="24"/>
          <w:szCs w:val="24"/>
        </w:rPr>
        <w:t>Fakultas Ilmu Komunikasi</w:t>
      </w:r>
    </w:p>
    <w:p w:rsidR="00C513D9" w:rsidRPr="004803DC" w:rsidRDefault="00C513D9" w:rsidP="004803DC">
      <w:pPr>
        <w:pStyle w:val="NoSpacing"/>
        <w:jc w:val="center"/>
        <w:rPr>
          <w:sz w:val="24"/>
          <w:szCs w:val="24"/>
        </w:rPr>
      </w:pPr>
      <w:r w:rsidRPr="004803DC">
        <w:rPr>
          <w:sz w:val="24"/>
          <w:szCs w:val="24"/>
        </w:rPr>
        <w:t>Universitas Budi Luhur</w:t>
      </w:r>
    </w:p>
    <w:p w:rsidR="007C5D70" w:rsidRPr="00885ECF" w:rsidRDefault="007C5D70" w:rsidP="007C5D70">
      <w:pPr>
        <w:spacing w:after="60" w:line="240" w:lineRule="auto"/>
        <w:jc w:val="center"/>
        <w:rPr>
          <w:rFonts w:cstheme="minorHAnsi"/>
          <w:sz w:val="24"/>
          <w:szCs w:val="24"/>
        </w:rPr>
      </w:pPr>
    </w:p>
    <w:p w:rsidR="00BE4E0C" w:rsidRPr="00BE4E0C" w:rsidRDefault="00BE4E0C" w:rsidP="00BE4E0C">
      <w:pPr>
        <w:spacing w:after="0" w:line="240" w:lineRule="auto"/>
        <w:jc w:val="center"/>
        <w:rPr>
          <w:rFonts w:ascii="Times New Roman" w:hAnsi="Times New Roman"/>
          <w:b/>
          <w:i/>
          <w:sz w:val="24"/>
          <w:szCs w:val="24"/>
        </w:rPr>
      </w:pPr>
      <w:r w:rsidRPr="00E87931">
        <w:rPr>
          <w:rFonts w:ascii="Times New Roman" w:hAnsi="Times New Roman"/>
          <w:b/>
          <w:i/>
          <w:sz w:val="24"/>
          <w:szCs w:val="24"/>
        </w:rPr>
        <w:t>ABSTRACT</w:t>
      </w:r>
    </w:p>
    <w:p w:rsidR="00BE4E0C" w:rsidRDefault="00BE4E0C" w:rsidP="00BE4E0C">
      <w:pPr>
        <w:spacing w:after="0" w:line="240" w:lineRule="auto"/>
        <w:jc w:val="center"/>
        <w:rPr>
          <w:rFonts w:ascii="Times New Roman" w:hAnsi="Times New Roman"/>
          <w:b/>
          <w:sz w:val="24"/>
          <w:szCs w:val="24"/>
        </w:rPr>
      </w:pPr>
    </w:p>
    <w:p w:rsidR="00BE4E0C" w:rsidRPr="00BE4E0C" w:rsidRDefault="00BE4E0C" w:rsidP="00BE4E0C">
      <w:pPr>
        <w:jc w:val="both"/>
        <w:rPr>
          <w:i/>
          <w:sz w:val="24"/>
          <w:szCs w:val="24"/>
        </w:rPr>
      </w:pPr>
      <w:r>
        <w:rPr>
          <w:rFonts w:ascii="Times New Roman" w:hAnsi="Times New Roman"/>
          <w:i/>
          <w:sz w:val="24"/>
          <w:szCs w:val="24"/>
        </w:rPr>
        <w:tab/>
      </w:r>
      <w:r w:rsidRPr="00BE4E0C">
        <w:rPr>
          <w:i/>
          <w:sz w:val="24"/>
          <w:szCs w:val="24"/>
        </w:rPr>
        <w:t>This research aims to Know Frame Detik.com Regarding the case of eviction of Bukit Duri edition 28 September 2016. The question posed is How Framing News Detik.com about the case of eviction of Bukit Duri edisi 28 September 2016. This research uses a qualitative approach, while the method using framing analysis Robert N. Entman. The results of this study Detik.com framing about the case of eviction of Bukit Duri is more to social problems. This can be seen from the news presented by Detik.com, in the news it appears that Detik.com displays many of the evictions and impacts done by the Provincial Government of DKI Jakarta, with the reason for the normalization of the Ciliwung river while the people of Bukit Duri are seen as the disadvantaged because they are victims of evictions conducted by Jakarta Provincial Government, it can be seen from the protrusion aspect contained in the news presented by Detik.com</w:t>
      </w:r>
    </w:p>
    <w:p w:rsidR="007C5D70" w:rsidRPr="00885ECF" w:rsidRDefault="007C5D70" w:rsidP="007C5D70">
      <w:pPr>
        <w:pStyle w:val="HTMLPreformatted"/>
        <w:shd w:val="clear" w:color="auto" w:fill="FFFFFF"/>
        <w:jc w:val="both"/>
        <w:rPr>
          <w:rFonts w:asciiTheme="minorHAnsi" w:hAnsiTheme="minorHAnsi" w:cstheme="minorHAnsi"/>
          <w:color w:val="212121"/>
          <w:sz w:val="24"/>
          <w:szCs w:val="24"/>
          <w:lang w:val="id-ID" w:eastAsia="id-ID"/>
        </w:rPr>
      </w:pPr>
    </w:p>
    <w:p w:rsidR="007C5D70" w:rsidRPr="00885ECF" w:rsidRDefault="007C5D70" w:rsidP="007C5D70">
      <w:pPr>
        <w:spacing w:line="360" w:lineRule="auto"/>
        <w:jc w:val="both"/>
        <w:rPr>
          <w:rFonts w:cstheme="minorHAnsi"/>
          <w:b/>
          <w:i/>
          <w:sz w:val="24"/>
          <w:szCs w:val="24"/>
        </w:rPr>
      </w:pPr>
      <w:bookmarkStart w:id="0" w:name="_GoBack"/>
      <w:bookmarkEnd w:id="0"/>
      <w:proofErr w:type="gramStart"/>
      <w:r w:rsidRPr="00885ECF">
        <w:rPr>
          <w:rFonts w:cstheme="minorHAnsi"/>
          <w:b/>
          <w:i/>
          <w:sz w:val="24"/>
          <w:szCs w:val="24"/>
        </w:rPr>
        <w:t>Keywords :</w:t>
      </w:r>
      <w:proofErr w:type="gramEnd"/>
      <w:r w:rsidRPr="00885ECF">
        <w:rPr>
          <w:rFonts w:cstheme="minorHAnsi"/>
          <w:b/>
          <w:i/>
          <w:sz w:val="24"/>
          <w:szCs w:val="24"/>
        </w:rPr>
        <w:t xml:space="preserve"> </w:t>
      </w:r>
      <w:r w:rsidR="00BE4E0C">
        <w:rPr>
          <w:rFonts w:cstheme="minorHAnsi"/>
          <w:b/>
          <w:i/>
          <w:sz w:val="24"/>
          <w:szCs w:val="24"/>
        </w:rPr>
        <w:t>Framing, Reporting,Online Media</w:t>
      </w:r>
    </w:p>
    <w:p w:rsidR="00885ECF" w:rsidRDefault="00885ECF" w:rsidP="007C5D70">
      <w:pPr>
        <w:spacing w:line="360" w:lineRule="auto"/>
        <w:jc w:val="both"/>
        <w:rPr>
          <w:rFonts w:cstheme="minorHAnsi"/>
          <w:b/>
          <w:sz w:val="24"/>
          <w:szCs w:val="24"/>
        </w:rPr>
        <w:sectPr w:rsidR="00885ECF" w:rsidSect="007F3537">
          <w:footerReference w:type="default" r:id="rId10"/>
          <w:pgSz w:w="11907" w:h="16839" w:code="9"/>
          <w:pgMar w:top="1440" w:right="1440" w:bottom="1440" w:left="1440" w:header="720" w:footer="720" w:gutter="0"/>
          <w:cols w:space="720"/>
          <w:docGrid w:linePitch="360"/>
        </w:sectPr>
      </w:pPr>
    </w:p>
    <w:p w:rsidR="00BE4E0C" w:rsidRPr="00BE4E0C" w:rsidRDefault="00BE4E0C" w:rsidP="00BE4E0C">
      <w:pPr>
        <w:spacing w:after="0" w:line="240" w:lineRule="auto"/>
        <w:jc w:val="both"/>
        <w:rPr>
          <w:rFonts w:eastAsiaTheme="minorEastAsia" w:cs="Times New Roman"/>
          <w:b/>
          <w:sz w:val="24"/>
          <w:szCs w:val="24"/>
          <w:lang w:eastAsia="ja-JP"/>
        </w:rPr>
      </w:pPr>
      <w:r w:rsidRPr="00BE4E0C">
        <w:rPr>
          <w:rFonts w:eastAsiaTheme="minorEastAsia" w:cs="Times New Roman"/>
          <w:b/>
          <w:sz w:val="24"/>
          <w:szCs w:val="24"/>
          <w:lang w:eastAsia="ja-JP"/>
        </w:rPr>
        <w:lastRenderedPageBreak/>
        <w:t>PENDAHULUAN</w:t>
      </w:r>
    </w:p>
    <w:p w:rsidR="00BE4E0C" w:rsidRPr="00BE4E0C" w:rsidRDefault="00BE4E0C" w:rsidP="00BE4E0C">
      <w:pPr>
        <w:spacing w:after="0" w:line="240" w:lineRule="auto"/>
        <w:ind w:firstLine="720"/>
        <w:jc w:val="both"/>
        <w:rPr>
          <w:rFonts w:eastAsiaTheme="minorEastAsia" w:cs="Times New Roman"/>
          <w:sz w:val="24"/>
          <w:szCs w:val="24"/>
          <w:lang w:eastAsia="ja-JP"/>
        </w:rPr>
      </w:pPr>
      <w:r w:rsidRPr="00BE4E0C">
        <w:rPr>
          <w:rFonts w:eastAsiaTheme="minorEastAsia" w:cs="Times New Roman"/>
          <w:sz w:val="24"/>
          <w:szCs w:val="24"/>
          <w:lang w:eastAsia="ja-JP"/>
        </w:rPr>
        <w:t xml:space="preserve">Kasus ini berawal dari Pemprov DKI Jakarta yang ingin melakukan pernomalan pada Kampung Bukit </w:t>
      </w:r>
      <w:proofErr w:type="gramStart"/>
      <w:r w:rsidRPr="00BE4E0C">
        <w:rPr>
          <w:rFonts w:eastAsiaTheme="minorEastAsia" w:cs="Times New Roman"/>
          <w:sz w:val="24"/>
          <w:szCs w:val="24"/>
          <w:lang w:eastAsia="ja-JP"/>
        </w:rPr>
        <w:t>Duri,yang</w:t>
      </w:r>
      <w:proofErr w:type="gramEnd"/>
      <w:r w:rsidRPr="00BE4E0C">
        <w:rPr>
          <w:rFonts w:eastAsiaTheme="minorEastAsia" w:cs="Times New Roman"/>
          <w:sz w:val="24"/>
          <w:szCs w:val="24"/>
          <w:lang w:eastAsia="ja-JP"/>
        </w:rPr>
        <w:t xml:space="preserve"> berada di kawasan Tebet, Jakarta Selatan  Rabu, 28 September 2016. Pemprov DKI Jakarta ingin menormalisasi sungai yang menjadi daerah rawan banjir</w:t>
      </w:r>
      <w:proofErr w:type="gramStart"/>
      <w:r w:rsidRPr="00BE4E0C">
        <w:rPr>
          <w:rFonts w:eastAsiaTheme="minorEastAsia" w:cs="Times New Roman"/>
          <w:sz w:val="24"/>
          <w:szCs w:val="24"/>
          <w:lang w:eastAsia="ja-JP"/>
        </w:rPr>
        <w:t>. ,</w:t>
      </w:r>
      <w:proofErr w:type="gramEnd"/>
      <w:r w:rsidRPr="00BE4E0C">
        <w:rPr>
          <w:rFonts w:eastAsiaTheme="minorEastAsia" w:cs="Times New Roman"/>
          <w:sz w:val="24"/>
          <w:szCs w:val="24"/>
          <w:lang w:eastAsia="ja-JP"/>
        </w:rPr>
        <w:t xml:space="preserve"> Hal ini menimbulkan pro dan kontra terhadap warga dengan PemProv DKI Jakarta karena tidak ingin direlokasi dari Bukit Duri.</w:t>
      </w:r>
    </w:p>
    <w:p w:rsidR="00BE4E0C" w:rsidRPr="00BE4E0C" w:rsidRDefault="00BE4E0C" w:rsidP="00BE4E0C">
      <w:pPr>
        <w:spacing w:after="0" w:line="240" w:lineRule="auto"/>
        <w:ind w:firstLine="720"/>
        <w:jc w:val="both"/>
        <w:rPr>
          <w:rFonts w:eastAsiaTheme="minorEastAsia"/>
          <w:sz w:val="24"/>
          <w:szCs w:val="24"/>
          <w:lang w:eastAsia="ja-JP"/>
        </w:rPr>
      </w:pPr>
      <w:r w:rsidRPr="00BE4E0C">
        <w:rPr>
          <w:rFonts w:eastAsiaTheme="minorEastAsia" w:cs="Times New Roman"/>
          <w:sz w:val="24"/>
          <w:szCs w:val="24"/>
          <w:lang w:eastAsia="ja-JP"/>
        </w:rPr>
        <w:t>Untuk melihat perbedaan dan gambaran berita, peneliti menggunakan metode analisis framing. Analisis framing ini dipilih karena analisis ini memusatkan perhatian pada bagaimana media mengemas dan membingkai suatu berita. Proses ini dilakukan dengan memilih peristiwa tertentu untuk diberitakan dan menekankan aspek tertentu</w:t>
      </w:r>
      <w:r w:rsidRPr="00BE4E0C">
        <w:rPr>
          <w:rFonts w:eastAsiaTheme="minorEastAsia"/>
          <w:sz w:val="24"/>
          <w:szCs w:val="24"/>
          <w:lang w:eastAsia="ja-JP"/>
        </w:rPr>
        <w:t xml:space="preserve"> dari peristiwa.</w:t>
      </w:r>
    </w:p>
    <w:p w:rsidR="00BE4E0C" w:rsidRPr="00BE4E0C" w:rsidRDefault="00BE4E0C" w:rsidP="00BE4E0C">
      <w:pPr>
        <w:spacing w:after="0" w:line="240" w:lineRule="auto"/>
        <w:ind w:right="-90" w:firstLine="720"/>
        <w:jc w:val="both"/>
        <w:rPr>
          <w:rFonts w:eastAsiaTheme="minorEastAsia" w:cstheme="minorHAnsi"/>
          <w:sz w:val="24"/>
          <w:szCs w:val="24"/>
          <w:lang w:eastAsia="ja-JP"/>
        </w:rPr>
      </w:pPr>
      <w:r w:rsidRPr="00BE4E0C">
        <w:rPr>
          <w:rFonts w:eastAsiaTheme="minorEastAsia" w:cstheme="minorHAnsi"/>
          <w:sz w:val="24"/>
          <w:szCs w:val="24"/>
          <w:lang w:eastAsia="ja-JP"/>
        </w:rPr>
        <w:t xml:space="preserve">Analisis </w:t>
      </w:r>
      <w:r w:rsidRPr="00BE4E0C">
        <w:rPr>
          <w:rFonts w:eastAsiaTheme="minorEastAsia" w:cstheme="minorHAnsi"/>
          <w:i/>
          <w:sz w:val="24"/>
          <w:szCs w:val="24"/>
          <w:lang w:eastAsia="ja-JP"/>
        </w:rPr>
        <w:t>framing</w:t>
      </w:r>
      <w:r w:rsidRPr="00BE4E0C">
        <w:rPr>
          <w:rFonts w:eastAsiaTheme="minorEastAsia" w:cstheme="minorHAnsi"/>
          <w:sz w:val="24"/>
          <w:szCs w:val="24"/>
          <w:lang w:eastAsia="ja-JP"/>
        </w:rPr>
        <w:t xml:space="preserve"> secara sederhana dapat digambarkan sebagai analisis untuk mengetahui bagaimana realitas (peristiwa, aktor, kelompok, atau apa saja) dibingkai oleh media. Pembingkaian tersebut tentu saja melalui proses konstruksi. R</w:t>
      </w:r>
      <w:r w:rsidRPr="00BE4E0C">
        <w:rPr>
          <w:rFonts w:eastAsiaTheme="minorEastAsia" w:cstheme="minorHAnsi"/>
          <w:sz w:val="24"/>
          <w:szCs w:val="24"/>
          <w:lang w:val="id-ID" w:eastAsia="ja-JP"/>
        </w:rPr>
        <w:t>ealitas sosial dimaknai dan dikonstuksi dengan makna tertentu. Peristiwa dipahami dengan bentukan tertentu</w:t>
      </w:r>
      <w:r w:rsidRPr="00BE4E0C">
        <w:rPr>
          <w:rFonts w:eastAsia="Times New Roman" w:cstheme="minorHAnsi"/>
          <w:sz w:val="24"/>
          <w:vertAlign w:val="superscript"/>
          <w:lang w:eastAsia="ja-JP"/>
        </w:rPr>
        <w:footnoteReference w:id="3"/>
      </w:r>
    </w:p>
    <w:p w:rsidR="00BE4E0C" w:rsidRPr="00BE4E0C" w:rsidRDefault="00BE4E0C" w:rsidP="00BE4E0C">
      <w:pPr>
        <w:spacing w:after="0" w:line="240" w:lineRule="auto"/>
        <w:ind w:right="-90" w:firstLine="720"/>
        <w:jc w:val="both"/>
        <w:rPr>
          <w:rFonts w:eastAsiaTheme="minorEastAsia" w:cstheme="minorHAnsi"/>
          <w:sz w:val="24"/>
          <w:szCs w:val="24"/>
          <w:lang w:eastAsia="ja-JP"/>
        </w:rPr>
      </w:pPr>
      <w:r w:rsidRPr="00BE4E0C">
        <w:rPr>
          <w:rFonts w:eastAsiaTheme="minorEastAsia" w:cstheme="minorHAnsi"/>
          <w:sz w:val="24"/>
          <w:szCs w:val="24"/>
          <w:lang w:eastAsia="ja-JP"/>
        </w:rPr>
        <w:t xml:space="preserve">terdapat berbagai macam model analisis framing, salah satunya analisis Robert N. Entman. Konsep framing yang digunakan Entman untuk menggambarkan proses seleksi dan penonjolan aspek tertentu dari realitas oleh media. Framing </w:t>
      </w:r>
      <w:r w:rsidRPr="00BE4E0C">
        <w:rPr>
          <w:rFonts w:eastAsiaTheme="minorEastAsia" w:cstheme="minorHAnsi"/>
          <w:sz w:val="24"/>
          <w:szCs w:val="24"/>
          <w:lang w:eastAsia="ja-JP"/>
        </w:rPr>
        <w:t xml:space="preserve">dapat dipandang sebagai penempatan informasi- informasi dalam konteks yang khas sehingga isu tertentu mendapatkan alokasi lebih besar daripada isu yang lain. Konsepsi mengenai framing dari Entman tersebut menggambarkan secara luas bagaimana peristiwa dimaknai dan ditandakan oleh wartawan melalui empat elemen, yaitu </w:t>
      </w:r>
      <w:r w:rsidRPr="00BE4E0C">
        <w:rPr>
          <w:rFonts w:eastAsiaTheme="minorEastAsia" w:cstheme="minorHAnsi"/>
          <w:i/>
          <w:sz w:val="24"/>
          <w:szCs w:val="24"/>
          <w:lang w:eastAsia="ja-JP"/>
        </w:rPr>
        <w:t>define problems</w:t>
      </w:r>
      <w:r w:rsidRPr="00BE4E0C">
        <w:rPr>
          <w:rFonts w:eastAsiaTheme="minorEastAsia" w:cstheme="minorHAnsi"/>
          <w:sz w:val="24"/>
          <w:szCs w:val="24"/>
          <w:lang w:eastAsia="ja-JP"/>
        </w:rPr>
        <w:t xml:space="preserve"> (pendefinisian masalah), diagnose causes (memperkirakan penyebab masalah), make </w:t>
      </w:r>
      <w:r w:rsidRPr="00BE4E0C">
        <w:rPr>
          <w:rFonts w:eastAsiaTheme="minorEastAsia" w:cstheme="minorHAnsi"/>
          <w:i/>
          <w:sz w:val="24"/>
          <w:szCs w:val="24"/>
          <w:lang w:eastAsia="ja-JP"/>
        </w:rPr>
        <w:t>moral judgment</w:t>
      </w:r>
      <w:r w:rsidRPr="00BE4E0C">
        <w:rPr>
          <w:rFonts w:eastAsiaTheme="minorEastAsia" w:cstheme="minorHAnsi"/>
          <w:sz w:val="24"/>
          <w:szCs w:val="24"/>
          <w:lang w:eastAsia="ja-JP"/>
        </w:rPr>
        <w:t xml:space="preserve"> (membuat pilihan moral), dan </w:t>
      </w:r>
      <w:r w:rsidRPr="00BE4E0C">
        <w:rPr>
          <w:rFonts w:eastAsiaTheme="minorEastAsia" w:cstheme="minorHAnsi"/>
          <w:i/>
          <w:sz w:val="24"/>
          <w:szCs w:val="24"/>
          <w:lang w:eastAsia="ja-JP"/>
        </w:rPr>
        <w:t xml:space="preserve">treatment recommendation </w:t>
      </w:r>
      <w:r w:rsidRPr="00BE4E0C">
        <w:rPr>
          <w:rFonts w:eastAsiaTheme="minorEastAsia" w:cstheme="minorHAnsi"/>
          <w:sz w:val="24"/>
          <w:szCs w:val="24"/>
          <w:lang w:eastAsia="ja-JP"/>
        </w:rPr>
        <w:t>(menekankan penyelesaian)</w:t>
      </w:r>
      <w:r w:rsidRPr="00BE4E0C">
        <w:rPr>
          <w:rFonts w:eastAsiaTheme="minorEastAsia" w:cstheme="minorHAnsi"/>
          <w:sz w:val="24"/>
          <w:vertAlign w:val="superscript"/>
          <w:lang w:eastAsia="ja-JP"/>
        </w:rPr>
        <w:footnoteReference w:id="4"/>
      </w:r>
    </w:p>
    <w:p w:rsidR="00BE4E0C" w:rsidRPr="00BE4E0C" w:rsidRDefault="00BE4E0C" w:rsidP="00BE4E0C">
      <w:pPr>
        <w:spacing w:after="0" w:line="240" w:lineRule="auto"/>
        <w:ind w:right="-90" w:firstLine="720"/>
        <w:jc w:val="both"/>
        <w:rPr>
          <w:rFonts w:eastAsiaTheme="minorEastAsia" w:cstheme="minorHAnsi"/>
          <w:sz w:val="24"/>
          <w:szCs w:val="24"/>
          <w:lang w:eastAsia="ja-JP"/>
        </w:rPr>
      </w:pPr>
      <w:r w:rsidRPr="00BE4E0C">
        <w:rPr>
          <w:rFonts w:eastAsiaTheme="minorEastAsia" w:cstheme="minorHAnsi"/>
          <w:sz w:val="24"/>
          <w:szCs w:val="24"/>
          <w:lang w:eastAsia="ja-JP"/>
        </w:rPr>
        <w:t xml:space="preserve">ideologi media sangat berpengaruh terhadap pemberitaan yang disajikan oleh media tersebut, maka dari itu peneliti memilih media </w:t>
      </w:r>
      <w:r w:rsidRPr="00BE4E0C">
        <w:rPr>
          <w:rFonts w:eastAsiaTheme="minorEastAsia" w:cstheme="minorHAnsi"/>
          <w:i/>
          <w:sz w:val="24"/>
          <w:szCs w:val="24"/>
          <w:lang w:eastAsia="ja-JP"/>
        </w:rPr>
        <w:t>online</w:t>
      </w:r>
      <w:r w:rsidRPr="00BE4E0C">
        <w:rPr>
          <w:rFonts w:eastAsiaTheme="minorEastAsia" w:cstheme="minorHAnsi"/>
          <w:sz w:val="24"/>
          <w:szCs w:val="24"/>
          <w:lang w:eastAsia="ja-JP"/>
        </w:rPr>
        <w:t xml:space="preserve"> Detik.com sebagai subjek penelitian. Detik.com memiliki persentase pengunjung terbesar di Indonesia dalam ranah portal berita</w:t>
      </w:r>
      <w:r w:rsidRPr="00BE4E0C">
        <w:rPr>
          <w:rFonts w:eastAsiaTheme="minorEastAsia" w:cstheme="minorHAnsi"/>
          <w:i/>
          <w:sz w:val="24"/>
          <w:vertAlign w:val="superscript"/>
          <w:lang w:eastAsia="ja-JP"/>
        </w:rPr>
        <w:footnoteReference w:id="5"/>
      </w:r>
      <w:r w:rsidRPr="00BE4E0C">
        <w:rPr>
          <w:rFonts w:eastAsiaTheme="minorEastAsia" w:cstheme="minorHAnsi"/>
          <w:sz w:val="24"/>
          <w:szCs w:val="24"/>
          <w:lang w:eastAsia="ja-JP"/>
        </w:rPr>
        <w:t>, hal tersebut menjadi suatu pertimbangan peneliti dalam memilih subjek penelitian ini.</w:t>
      </w:r>
    </w:p>
    <w:p w:rsidR="00BE4E0C" w:rsidRPr="00BE4E0C" w:rsidRDefault="00BE4E0C" w:rsidP="00BE4E0C">
      <w:pPr>
        <w:spacing w:after="0" w:line="240" w:lineRule="auto"/>
        <w:ind w:firstLine="360"/>
        <w:jc w:val="both"/>
        <w:rPr>
          <w:rFonts w:eastAsiaTheme="minorEastAsia" w:cstheme="minorHAnsi"/>
          <w:sz w:val="24"/>
          <w:szCs w:val="24"/>
          <w:lang w:eastAsia="ja-JP"/>
        </w:rPr>
      </w:pPr>
      <w:r w:rsidRPr="00BE4E0C">
        <w:rPr>
          <w:rFonts w:eastAsia="Times New Roman" w:cstheme="minorHAnsi"/>
          <w:sz w:val="24"/>
          <w:szCs w:val="24"/>
          <w:lang w:eastAsia="ja-JP"/>
        </w:rPr>
        <w:t xml:space="preserve">Peneliti </w:t>
      </w:r>
      <w:r w:rsidRPr="00BE4E0C">
        <w:rPr>
          <w:rFonts w:eastAsia="Times New Roman" w:cstheme="minorHAnsi"/>
          <w:sz w:val="24"/>
          <w:szCs w:val="24"/>
          <w:lang w:val="id-ID" w:eastAsia="ja-JP"/>
        </w:rPr>
        <w:t xml:space="preserve">merumuskan masalah utama yaitu </w:t>
      </w:r>
      <w:r w:rsidRPr="00BE4E0C">
        <w:rPr>
          <w:rFonts w:eastAsia="Times New Roman" w:cstheme="minorHAnsi"/>
          <w:sz w:val="24"/>
          <w:szCs w:val="24"/>
          <w:lang w:eastAsia="ja-JP"/>
        </w:rPr>
        <w:t>“Bagaimana</w:t>
      </w:r>
      <w:r w:rsidRPr="00BE4E0C">
        <w:rPr>
          <w:rFonts w:eastAsia="Times New Roman" w:cstheme="minorHAnsi"/>
          <w:b/>
          <w:sz w:val="24"/>
          <w:szCs w:val="24"/>
          <w:lang w:eastAsia="ja-JP"/>
        </w:rPr>
        <w:t xml:space="preserve"> </w:t>
      </w:r>
      <w:r w:rsidRPr="00BE4E0C">
        <w:rPr>
          <w:rFonts w:eastAsia="Times New Roman" w:cstheme="minorHAnsi"/>
          <w:sz w:val="24"/>
          <w:szCs w:val="24"/>
          <w:lang w:eastAsia="ja-JP"/>
        </w:rPr>
        <w:t xml:space="preserve">pembingkaian berita tentang kasus penggusuran Bukit Duri pada media </w:t>
      </w:r>
      <w:r w:rsidRPr="00BE4E0C">
        <w:rPr>
          <w:rFonts w:eastAsia="Times New Roman" w:cstheme="minorHAnsi"/>
          <w:i/>
          <w:sz w:val="24"/>
          <w:szCs w:val="24"/>
          <w:lang w:eastAsia="ja-JP"/>
        </w:rPr>
        <w:t>online</w:t>
      </w:r>
      <w:r w:rsidRPr="00BE4E0C">
        <w:rPr>
          <w:rFonts w:eastAsiaTheme="minorEastAsia" w:cstheme="minorHAnsi"/>
          <w:sz w:val="24"/>
          <w:szCs w:val="24"/>
          <w:lang w:eastAsia="ja-JP"/>
        </w:rPr>
        <w:t xml:space="preserve"> detik.com pada 28 September 2016"</w:t>
      </w:r>
    </w:p>
    <w:p w:rsidR="00BE4E0C" w:rsidRPr="00BE4E0C" w:rsidRDefault="00BE4E0C" w:rsidP="00BE4E0C">
      <w:pPr>
        <w:spacing w:after="0" w:line="240" w:lineRule="auto"/>
        <w:ind w:firstLine="360"/>
        <w:jc w:val="both"/>
        <w:rPr>
          <w:rFonts w:eastAsiaTheme="minorEastAsia" w:cstheme="minorHAnsi"/>
          <w:sz w:val="24"/>
          <w:szCs w:val="24"/>
          <w:lang w:eastAsia="ja-JP"/>
        </w:rPr>
      </w:pPr>
    </w:p>
    <w:p w:rsidR="00BE4E0C" w:rsidRPr="00BE4E0C" w:rsidRDefault="00BE4E0C" w:rsidP="00BE4E0C">
      <w:pPr>
        <w:spacing w:after="0" w:line="240" w:lineRule="auto"/>
        <w:jc w:val="both"/>
        <w:rPr>
          <w:rFonts w:eastAsiaTheme="minorEastAsia" w:cs="Times New Roman"/>
          <w:b/>
          <w:sz w:val="24"/>
          <w:szCs w:val="24"/>
          <w:lang w:eastAsia="ja-JP"/>
        </w:rPr>
      </w:pPr>
      <w:r w:rsidRPr="00BE4E0C">
        <w:rPr>
          <w:rFonts w:eastAsiaTheme="minorEastAsia" w:cs="Times New Roman"/>
          <w:b/>
          <w:sz w:val="24"/>
          <w:szCs w:val="24"/>
          <w:lang w:eastAsia="ja-JP"/>
        </w:rPr>
        <w:t>METODOLOGI PENELITIAN</w:t>
      </w:r>
    </w:p>
    <w:p w:rsidR="00BE4E0C" w:rsidRPr="00BE4E0C" w:rsidRDefault="00BE4E0C" w:rsidP="00BE4E0C">
      <w:pPr>
        <w:spacing w:after="0" w:line="240" w:lineRule="auto"/>
        <w:jc w:val="both"/>
        <w:rPr>
          <w:rFonts w:eastAsiaTheme="minorEastAsia" w:cs="Times New Roman"/>
          <w:b/>
          <w:sz w:val="24"/>
          <w:szCs w:val="24"/>
          <w:lang w:eastAsia="ja-JP"/>
        </w:rPr>
      </w:pPr>
      <w:r w:rsidRPr="00BE4E0C">
        <w:rPr>
          <w:rFonts w:eastAsiaTheme="minorEastAsia" w:cs="Times New Roman"/>
          <w:b/>
          <w:sz w:val="24"/>
          <w:szCs w:val="24"/>
          <w:lang w:eastAsia="ja-JP"/>
        </w:rPr>
        <w:tab/>
      </w:r>
      <w:r w:rsidRPr="00BE4E0C">
        <w:rPr>
          <w:rFonts w:eastAsiaTheme="minorEastAsia" w:cs="Times New Roman"/>
          <w:sz w:val="24"/>
          <w:szCs w:val="24"/>
          <w:lang w:eastAsia="ja-JP"/>
        </w:rPr>
        <w:t xml:space="preserve">Penelitian ini menggunakan paradigma konstruktivime untuk mengetahui media dalam menyajikan suatu realitas menurut pandangan dari media itu sendiri, serta menggunakan pendekatan kualitatif yang bersifat </w:t>
      </w:r>
      <w:r w:rsidRPr="00BE4E0C">
        <w:rPr>
          <w:rFonts w:eastAsiaTheme="minorEastAsia" w:cs="Times New Roman"/>
          <w:sz w:val="24"/>
          <w:szCs w:val="24"/>
          <w:lang w:eastAsia="ja-JP"/>
        </w:rPr>
        <w:lastRenderedPageBreak/>
        <w:t xml:space="preserve">deskriptif. Metode yang digunakan adalah </w:t>
      </w:r>
      <w:r w:rsidRPr="00BE4E0C">
        <w:rPr>
          <w:rFonts w:eastAsiaTheme="minorEastAsia" w:cs="Times New Roman"/>
          <w:i/>
          <w:sz w:val="24"/>
          <w:szCs w:val="24"/>
          <w:lang w:eastAsia="ja-JP"/>
        </w:rPr>
        <w:t>framing</w:t>
      </w:r>
      <w:r w:rsidRPr="00BE4E0C">
        <w:rPr>
          <w:rFonts w:eastAsiaTheme="minorEastAsia" w:cs="Times New Roman"/>
          <w:sz w:val="24"/>
          <w:szCs w:val="24"/>
          <w:lang w:eastAsia="ja-JP"/>
        </w:rPr>
        <w:t xml:space="preserve"> menurut Robert N. Entman, karena konsep ini berbicara mengenai proses seleksi isu dan penonjolan aspek tertentu dari suatu isu yang akan diketahui dengan empat elemen yaitu, </w:t>
      </w:r>
      <w:r w:rsidRPr="00BE4E0C">
        <w:rPr>
          <w:rFonts w:eastAsiaTheme="minorEastAsia" w:cs="Times New Roman"/>
          <w:i/>
          <w:sz w:val="24"/>
          <w:szCs w:val="24"/>
          <w:lang w:eastAsia="ja-JP"/>
        </w:rPr>
        <w:t>define problem</w:t>
      </w:r>
      <w:r w:rsidRPr="00BE4E0C">
        <w:rPr>
          <w:rFonts w:eastAsiaTheme="minorEastAsia" w:cs="Times New Roman"/>
          <w:sz w:val="24"/>
          <w:szCs w:val="24"/>
          <w:lang w:eastAsia="ja-JP"/>
        </w:rPr>
        <w:t xml:space="preserve">, </w:t>
      </w:r>
      <w:r w:rsidRPr="00BE4E0C">
        <w:rPr>
          <w:rFonts w:eastAsiaTheme="minorEastAsia" w:cs="Times New Roman"/>
          <w:i/>
          <w:sz w:val="24"/>
          <w:szCs w:val="24"/>
          <w:lang w:eastAsia="ja-JP"/>
        </w:rPr>
        <w:t>diagnose cause</w:t>
      </w:r>
      <w:r w:rsidRPr="00BE4E0C">
        <w:rPr>
          <w:rFonts w:eastAsiaTheme="minorEastAsia" w:cs="Times New Roman"/>
          <w:sz w:val="24"/>
          <w:szCs w:val="24"/>
          <w:lang w:eastAsia="ja-JP"/>
        </w:rPr>
        <w:t xml:space="preserve">, </w:t>
      </w:r>
      <w:r w:rsidRPr="00BE4E0C">
        <w:rPr>
          <w:rFonts w:eastAsiaTheme="minorEastAsia" w:cs="Times New Roman"/>
          <w:i/>
          <w:sz w:val="24"/>
          <w:szCs w:val="24"/>
          <w:lang w:eastAsia="ja-JP"/>
        </w:rPr>
        <w:t>make moral judgement</w:t>
      </w:r>
      <w:r w:rsidRPr="00BE4E0C">
        <w:rPr>
          <w:rFonts w:eastAsiaTheme="minorEastAsia" w:cs="Times New Roman"/>
          <w:sz w:val="24"/>
          <w:szCs w:val="24"/>
          <w:lang w:eastAsia="ja-JP"/>
        </w:rPr>
        <w:t xml:space="preserve">, dan </w:t>
      </w:r>
      <w:r w:rsidRPr="00BE4E0C">
        <w:rPr>
          <w:rFonts w:eastAsiaTheme="minorEastAsia" w:cs="Times New Roman"/>
          <w:i/>
          <w:sz w:val="24"/>
          <w:szCs w:val="24"/>
          <w:lang w:eastAsia="ja-JP"/>
        </w:rPr>
        <w:t>treatment recommendation</w:t>
      </w:r>
      <w:r w:rsidRPr="00BE4E0C">
        <w:rPr>
          <w:rFonts w:eastAsiaTheme="minorEastAsia" w:cs="Times New Roman"/>
          <w:sz w:val="24"/>
          <w:szCs w:val="24"/>
          <w:lang w:eastAsia="ja-JP"/>
        </w:rPr>
        <w:t>. Empat elemen tersebut digunakan untuk mendapatkan garis besar pemberitaan media.</w:t>
      </w:r>
    </w:p>
    <w:p w:rsidR="00BE4E0C" w:rsidRPr="00BE4E0C" w:rsidRDefault="00BE4E0C" w:rsidP="00BE4E0C">
      <w:pPr>
        <w:spacing w:after="0" w:line="240" w:lineRule="auto"/>
        <w:jc w:val="both"/>
        <w:rPr>
          <w:rFonts w:eastAsiaTheme="minorEastAsia" w:cstheme="minorHAnsi"/>
          <w:sz w:val="24"/>
          <w:szCs w:val="24"/>
          <w:lang w:eastAsia="ja-JP"/>
        </w:rPr>
      </w:pPr>
      <w:r w:rsidRPr="00BE4E0C">
        <w:rPr>
          <w:rFonts w:eastAsiaTheme="minorEastAsia" w:cs="Times New Roman"/>
          <w:sz w:val="24"/>
          <w:szCs w:val="24"/>
          <w:lang w:eastAsia="ja-JP"/>
        </w:rPr>
        <w:tab/>
        <w:t xml:space="preserve">Subjek dalam penelitian ini adalah situs media </w:t>
      </w:r>
      <w:r w:rsidRPr="00BE4E0C">
        <w:rPr>
          <w:rFonts w:eastAsiaTheme="minorEastAsia" w:cs="Times New Roman"/>
          <w:i/>
          <w:sz w:val="24"/>
          <w:szCs w:val="24"/>
          <w:lang w:eastAsia="ja-JP"/>
        </w:rPr>
        <w:t xml:space="preserve">Online </w:t>
      </w:r>
      <w:r w:rsidRPr="00BE4E0C">
        <w:rPr>
          <w:rFonts w:eastAsiaTheme="minorEastAsia" w:cs="Times New Roman"/>
          <w:sz w:val="24"/>
          <w:szCs w:val="24"/>
          <w:lang w:eastAsia="ja-JP"/>
        </w:rPr>
        <w:t xml:space="preserve">Detik.com, karena media ini merupakan situs media </w:t>
      </w:r>
      <w:r w:rsidRPr="00BE4E0C">
        <w:rPr>
          <w:rFonts w:eastAsiaTheme="minorEastAsia" w:cs="Times New Roman"/>
          <w:i/>
          <w:sz w:val="24"/>
          <w:szCs w:val="24"/>
          <w:lang w:eastAsia="ja-JP"/>
        </w:rPr>
        <w:t xml:space="preserve">online </w:t>
      </w:r>
      <w:r w:rsidRPr="00BE4E0C">
        <w:rPr>
          <w:rFonts w:eastAsiaTheme="minorEastAsia" w:cs="Times New Roman"/>
          <w:sz w:val="24"/>
          <w:szCs w:val="24"/>
          <w:lang w:eastAsia="ja-JP"/>
        </w:rPr>
        <w:t xml:space="preserve">yang memiliki persentase penngunjung terbesar di Indonesia </w:t>
      </w:r>
      <w:r w:rsidRPr="00BE4E0C">
        <w:rPr>
          <w:rFonts w:eastAsiaTheme="minorEastAsia" w:cstheme="minorHAnsi"/>
          <w:sz w:val="24"/>
          <w:szCs w:val="24"/>
          <w:lang w:eastAsia="ja-JP"/>
        </w:rPr>
        <w:t>dalam ranah portal berita.</w:t>
      </w:r>
    </w:p>
    <w:p w:rsidR="00BE4E0C" w:rsidRPr="00BE4E0C" w:rsidRDefault="00BE4E0C" w:rsidP="00BE4E0C">
      <w:pPr>
        <w:spacing w:after="0" w:line="240" w:lineRule="auto"/>
        <w:jc w:val="both"/>
        <w:rPr>
          <w:rFonts w:eastAsiaTheme="minorEastAsia" w:cstheme="minorHAnsi"/>
          <w:sz w:val="24"/>
          <w:szCs w:val="24"/>
          <w:lang w:eastAsia="ja-JP"/>
        </w:rPr>
      </w:pPr>
      <w:r w:rsidRPr="00BE4E0C">
        <w:rPr>
          <w:rFonts w:eastAsiaTheme="minorEastAsia" w:cstheme="minorHAnsi"/>
          <w:sz w:val="24"/>
          <w:szCs w:val="24"/>
          <w:lang w:eastAsia="ja-JP"/>
        </w:rPr>
        <w:tab/>
        <w:t xml:space="preserve">Objek dalam penelitian ini adalah berita terkait kasus penggusuran Bukit Duri pada hari rabu 28 September 2016, yaitu </w:t>
      </w:r>
      <w:r w:rsidRPr="00BE4E0C">
        <w:rPr>
          <w:rFonts w:eastAsiaTheme="minorEastAsia" w:cs="Times New Roman"/>
          <w:sz w:val="24"/>
          <w:szCs w:val="24"/>
          <w:lang w:eastAsia="ja-JP"/>
        </w:rPr>
        <w:t>hari dimana awal dari penggusuran kampung duri dilaksanakan.</w:t>
      </w:r>
    </w:p>
    <w:p w:rsidR="00BE4E0C" w:rsidRPr="00BE4E0C" w:rsidRDefault="00BE4E0C" w:rsidP="00BE4E0C">
      <w:pPr>
        <w:spacing w:after="0" w:line="240" w:lineRule="auto"/>
        <w:jc w:val="both"/>
        <w:rPr>
          <w:rFonts w:eastAsiaTheme="minorEastAsia" w:cs="Times New Roman"/>
          <w:sz w:val="24"/>
          <w:szCs w:val="24"/>
          <w:lang w:eastAsia="ja-JP"/>
        </w:rPr>
      </w:pPr>
      <w:r w:rsidRPr="00BE4E0C">
        <w:rPr>
          <w:rFonts w:eastAsiaTheme="minorEastAsia" w:cs="Times New Roman"/>
          <w:sz w:val="24"/>
          <w:szCs w:val="24"/>
          <w:lang w:eastAsia="ja-JP"/>
        </w:rPr>
        <w:tab/>
        <w:t xml:space="preserve">Pada penelitian ini peneliti memilih menggunakan </w:t>
      </w:r>
      <w:r w:rsidRPr="00BE4E0C">
        <w:rPr>
          <w:rFonts w:eastAsiaTheme="minorEastAsia" w:cs="Times New Roman"/>
          <w:i/>
          <w:sz w:val="24"/>
          <w:szCs w:val="24"/>
          <w:lang w:eastAsia="ja-JP"/>
        </w:rPr>
        <w:t>intersubjectivity agreement</w:t>
      </w:r>
      <w:r w:rsidRPr="00BE4E0C">
        <w:rPr>
          <w:rFonts w:eastAsiaTheme="minorEastAsia" w:cs="Times New Roman"/>
          <w:sz w:val="24"/>
          <w:szCs w:val="24"/>
          <w:lang w:eastAsia="ja-JP"/>
        </w:rPr>
        <w:t xml:space="preserve"> dimana peneliti mengecek keabsahan data dengan mempertemukan data dari suatu subjek dengan data dari subjek lain. Disini peneliti menggunakan teks berita dari Detik.com dengan tema berita yang sama yaitu tentang kasus penggusuran bukit duri. Kemudian peneliti juga menggunakan studi pustaka (buku-buku referensi) tentang </w:t>
      </w:r>
      <w:r w:rsidRPr="00BE4E0C">
        <w:rPr>
          <w:rFonts w:eastAsiaTheme="minorEastAsia" w:cs="Times New Roman"/>
          <w:i/>
          <w:sz w:val="24"/>
          <w:szCs w:val="24"/>
          <w:lang w:eastAsia="ja-JP"/>
        </w:rPr>
        <w:t>framing</w:t>
      </w:r>
      <w:r w:rsidRPr="00BE4E0C">
        <w:rPr>
          <w:rFonts w:eastAsiaTheme="minorEastAsia" w:cs="Times New Roman"/>
          <w:sz w:val="24"/>
          <w:szCs w:val="24"/>
          <w:lang w:eastAsia="ja-JP"/>
        </w:rPr>
        <w:t>.</w:t>
      </w:r>
    </w:p>
    <w:p w:rsidR="00BE4E0C" w:rsidRPr="00BE4E0C" w:rsidRDefault="00BE4E0C" w:rsidP="00BE4E0C">
      <w:pPr>
        <w:spacing w:after="0" w:line="240" w:lineRule="auto"/>
        <w:jc w:val="both"/>
        <w:rPr>
          <w:rFonts w:eastAsiaTheme="minorEastAsia" w:cs="Times New Roman"/>
          <w:sz w:val="24"/>
          <w:szCs w:val="24"/>
          <w:lang w:eastAsia="ja-JP"/>
        </w:rPr>
      </w:pPr>
    </w:p>
    <w:p w:rsidR="00BE4E0C" w:rsidRPr="00BE4E0C" w:rsidRDefault="00BE4E0C" w:rsidP="00BE4E0C">
      <w:pPr>
        <w:spacing w:after="0" w:line="240" w:lineRule="auto"/>
        <w:jc w:val="both"/>
        <w:rPr>
          <w:rFonts w:eastAsiaTheme="minorEastAsia" w:cs="Times New Roman"/>
          <w:b/>
          <w:sz w:val="24"/>
          <w:szCs w:val="24"/>
          <w:lang w:eastAsia="ja-JP"/>
        </w:rPr>
      </w:pPr>
      <w:r w:rsidRPr="00BE4E0C">
        <w:rPr>
          <w:rFonts w:eastAsiaTheme="minorEastAsia" w:cs="Times New Roman"/>
          <w:b/>
          <w:sz w:val="24"/>
          <w:szCs w:val="24"/>
          <w:lang w:eastAsia="ja-JP"/>
        </w:rPr>
        <w:t>HASIL PENELITIAN DAN PEMBAHASAN</w:t>
      </w:r>
    </w:p>
    <w:p w:rsidR="00BE4E0C" w:rsidRPr="00BE4E0C" w:rsidRDefault="00BE4E0C" w:rsidP="00BE4E0C">
      <w:pPr>
        <w:spacing w:after="0" w:line="240" w:lineRule="auto"/>
        <w:jc w:val="both"/>
        <w:rPr>
          <w:rFonts w:eastAsiaTheme="minorEastAsia" w:cs="Times New Roman"/>
          <w:sz w:val="24"/>
          <w:szCs w:val="24"/>
          <w:lang w:eastAsia="ja-JP"/>
        </w:rPr>
      </w:pPr>
      <w:r w:rsidRPr="00BE4E0C">
        <w:rPr>
          <w:rFonts w:eastAsiaTheme="minorEastAsia" w:cs="Times New Roman"/>
          <w:b/>
          <w:sz w:val="24"/>
          <w:szCs w:val="24"/>
          <w:lang w:eastAsia="ja-JP"/>
        </w:rPr>
        <w:tab/>
      </w:r>
      <w:r w:rsidRPr="00BE4E0C">
        <w:rPr>
          <w:rFonts w:eastAsiaTheme="minorEastAsia" w:cs="Times New Roman"/>
          <w:sz w:val="24"/>
          <w:szCs w:val="24"/>
          <w:lang w:eastAsia="ja-JP"/>
        </w:rPr>
        <w:t xml:space="preserve">Pada sub bab ini, peneliti akan menjelaskan hasil dari peniltian terkait kasus penggusuran bukit duri yang diteliti dengan teori analisis framing model </w:t>
      </w:r>
      <w:r w:rsidRPr="00BE4E0C">
        <w:rPr>
          <w:rFonts w:eastAsiaTheme="minorEastAsia" w:cs="Times New Roman"/>
          <w:sz w:val="24"/>
          <w:szCs w:val="24"/>
          <w:lang w:eastAsia="ja-JP"/>
        </w:rPr>
        <w:t xml:space="preserve">Robert N. Entman yang memiliki dua dimensi yaitu seleksi itu dan penonjolan aspek. Teori ini digunakan peneliti untuk mengetahui bagaimana media </w:t>
      </w:r>
      <w:r w:rsidRPr="00BE4E0C">
        <w:rPr>
          <w:rFonts w:eastAsiaTheme="minorEastAsia" w:cs="Times New Roman"/>
          <w:i/>
          <w:sz w:val="24"/>
          <w:szCs w:val="24"/>
          <w:lang w:eastAsia="ja-JP"/>
        </w:rPr>
        <w:t>Online</w:t>
      </w:r>
      <w:r w:rsidRPr="00BE4E0C">
        <w:rPr>
          <w:rFonts w:eastAsiaTheme="minorEastAsia" w:cs="Times New Roman"/>
          <w:sz w:val="24"/>
          <w:szCs w:val="24"/>
          <w:lang w:eastAsia="ja-JP"/>
        </w:rPr>
        <w:t xml:space="preserve"> detik.com mengkosnstruksikan berita dengan analisa yang merujuk pada konsep Entman yaitu </w:t>
      </w:r>
      <w:r w:rsidRPr="00BE4E0C">
        <w:rPr>
          <w:rFonts w:eastAsiaTheme="minorEastAsia" w:cs="Times New Roman"/>
          <w:i/>
          <w:sz w:val="24"/>
          <w:szCs w:val="24"/>
          <w:lang w:eastAsia="ja-JP"/>
        </w:rPr>
        <w:t>Define Problems</w:t>
      </w:r>
      <w:r w:rsidRPr="00BE4E0C">
        <w:rPr>
          <w:rFonts w:eastAsiaTheme="minorEastAsia" w:cs="Times New Roman"/>
          <w:sz w:val="24"/>
          <w:szCs w:val="24"/>
          <w:lang w:eastAsia="ja-JP"/>
        </w:rPr>
        <w:t xml:space="preserve"> (Pendefinisian Masalah), </w:t>
      </w:r>
      <w:r w:rsidRPr="00BE4E0C">
        <w:rPr>
          <w:rFonts w:eastAsiaTheme="minorEastAsia" w:cs="Times New Roman"/>
          <w:i/>
          <w:sz w:val="24"/>
          <w:szCs w:val="24"/>
          <w:lang w:eastAsia="ja-JP"/>
        </w:rPr>
        <w:t>Diagnose Causes</w:t>
      </w:r>
      <w:r w:rsidRPr="00BE4E0C">
        <w:rPr>
          <w:rFonts w:eastAsiaTheme="minorEastAsia" w:cs="Times New Roman"/>
          <w:sz w:val="24"/>
          <w:szCs w:val="24"/>
          <w:lang w:eastAsia="ja-JP"/>
        </w:rPr>
        <w:t xml:space="preserve"> (Mempekirakan Masalah) </w:t>
      </w:r>
      <w:r w:rsidRPr="00BE4E0C">
        <w:rPr>
          <w:rFonts w:eastAsiaTheme="minorEastAsia" w:cs="Times New Roman"/>
          <w:i/>
          <w:sz w:val="24"/>
          <w:szCs w:val="24"/>
          <w:lang w:eastAsia="ja-JP"/>
        </w:rPr>
        <w:t>Make Moral Judgement</w:t>
      </w:r>
      <w:r w:rsidRPr="00BE4E0C">
        <w:rPr>
          <w:rFonts w:eastAsiaTheme="minorEastAsia" w:cs="Times New Roman"/>
          <w:sz w:val="24"/>
          <w:szCs w:val="24"/>
          <w:lang w:eastAsia="ja-JP"/>
        </w:rPr>
        <w:t xml:space="preserve"> (Membuat Keputusan Moral) dan </w:t>
      </w:r>
      <w:r w:rsidRPr="00BE4E0C">
        <w:rPr>
          <w:rFonts w:eastAsiaTheme="minorEastAsia" w:cs="Times New Roman"/>
          <w:i/>
          <w:sz w:val="24"/>
          <w:szCs w:val="24"/>
          <w:lang w:eastAsia="ja-JP"/>
        </w:rPr>
        <w:t>Treatment Recommendation</w:t>
      </w:r>
      <w:r w:rsidRPr="00BE4E0C">
        <w:rPr>
          <w:rFonts w:eastAsiaTheme="minorEastAsia" w:cs="Times New Roman"/>
          <w:sz w:val="24"/>
          <w:szCs w:val="24"/>
          <w:lang w:eastAsia="ja-JP"/>
        </w:rPr>
        <w:t xml:space="preserve"> (</w:t>
      </w:r>
      <w:proofErr w:type="gramStart"/>
      <w:r w:rsidRPr="00BE4E0C">
        <w:rPr>
          <w:rFonts w:eastAsiaTheme="minorEastAsia" w:cs="Times New Roman"/>
          <w:sz w:val="24"/>
          <w:szCs w:val="24"/>
          <w:lang w:eastAsia="ja-JP"/>
        </w:rPr>
        <w:t>Menekankan  Penyelesaian</w:t>
      </w:r>
      <w:proofErr w:type="gramEnd"/>
      <w:r w:rsidRPr="00BE4E0C">
        <w:rPr>
          <w:rFonts w:eastAsiaTheme="minorEastAsia" w:cs="Times New Roman"/>
          <w:sz w:val="24"/>
          <w:szCs w:val="24"/>
          <w:lang w:eastAsia="ja-JP"/>
        </w:rPr>
        <w:t>). Dari 16 berita yang diterbitkan detik.com terkait penggusuran Bukit Duri edisi 28 September 2016, peneliti mengindentifikasikan ada 3 berita yang ditampilkan dalam bingkai moral, 1 berita dalam bingkai hukum,11 berita dalam bingkai sosial, dan 1 berita dalam bingkai politik.</w:t>
      </w:r>
      <w:r w:rsidRPr="00BE4E0C">
        <w:rPr>
          <w:rFonts w:eastAsiaTheme="minorEastAsia"/>
          <w:sz w:val="24"/>
          <w:szCs w:val="24"/>
          <w:lang w:eastAsia="ja-JP"/>
        </w:rPr>
        <w:t xml:space="preserve"> </w:t>
      </w:r>
      <w:r w:rsidRPr="00BE4E0C">
        <w:rPr>
          <w:rFonts w:eastAsiaTheme="minorEastAsia" w:cs="Times New Roman"/>
          <w:sz w:val="24"/>
          <w:szCs w:val="24"/>
          <w:lang w:eastAsia="ja-JP"/>
        </w:rPr>
        <w:t xml:space="preserve">Hasil indentifikasi ini </w:t>
      </w:r>
      <w:proofErr w:type="gramStart"/>
      <w:r w:rsidRPr="00BE4E0C">
        <w:rPr>
          <w:rFonts w:eastAsiaTheme="minorEastAsia" w:cs="Times New Roman"/>
          <w:sz w:val="24"/>
          <w:szCs w:val="24"/>
          <w:lang w:eastAsia="ja-JP"/>
        </w:rPr>
        <w:t>menunjukan,bahwa</w:t>
      </w:r>
      <w:proofErr w:type="gramEnd"/>
      <w:r w:rsidRPr="00BE4E0C">
        <w:rPr>
          <w:rFonts w:eastAsiaTheme="minorEastAsia" w:cs="Times New Roman"/>
          <w:sz w:val="24"/>
          <w:szCs w:val="24"/>
          <w:lang w:eastAsia="ja-JP"/>
        </w:rPr>
        <w:t xml:space="preserve"> Detik.com melihat kasus ini sebagai peristiwa sosial</w:t>
      </w:r>
    </w:p>
    <w:p w:rsidR="00BE4E0C" w:rsidRPr="00BE4E0C" w:rsidRDefault="00BE4E0C" w:rsidP="00BE4E0C">
      <w:pPr>
        <w:spacing w:after="0" w:line="240" w:lineRule="auto"/>
        <w:jc w:val="both"/>
        <w:rPr>
          <w:rFonts w:eastAsiaTheme="minorEastAsia" w:cs="Times New Roman"/>
          <w:sz w:val="24"/>
          <w:szCs w:val="24"/>
          <w:lang w:eastAsia="ja-JP"/>
        </w:rPr>
      </w:pPr>
      <w:r w:rsidRPr="00BE4E0C">
        <w:rPr>
          <w:rFonts w:eastAsiaTheme="minorEastAsia" w:cs="Times New Roman"/>
          <w:sz w:val="24"/>
          <w:szCs w:val="24"/>
          <w:lang w:eastAsia="ja-JP"/>
        </w:rPr>
        <w:tab/>
        <w:t xml:space="preserve">Peneliti memilih 5 berita mengenai berita terkait kasus penggusuran Bukit Duri untuk dianalisa menggunakan framing Robert N Entman. Dalam isi teks berita terdapat penonjolan aspek tertentu, detik.com cenderung memojokan Pemprov DKI Jakarta. </w:t>
      </w:r>
    </w:p>
    <w:p w:rsidR="00BE4E0C" w:rsidRPr="00BE4E0C" w:rsidRDefault="00BE4E0C" w:rsidP="00BE4E0C">
      <w:pPr>
        <w:spacing w:after="0" w:line="240" w:lineRule="auto"/>
        <w:jc w:val="both"/>
        <w:rPr>
          <w:rFonts w:eastAsiaTheme="minorEastAsia" w:cs="Times New Roman"/>
          <w:sz w:val="24"/>
          <w:szCs w:val="24"/>
          <w:lang w:eastAsia="ja-JP"/>
        </w:rPr>
      </w:pPr>
    </w:p>
    <w:p w:rsidR="00BE4E0C" w:rsidRPr="00BE4E0C" w:rsidRDefault="00BE4E0C" w:rsidP="00BE4E0C">
      <w:pPr>
        <w:shd w:val="clear" w:color="auto" w:fill="FFFFFF"/>
        <w:spacing w:after="0" w:line="360" w:lineRule="auto"/>
        <w:ind w:left="-360"/>
        <w:jc w:val="center"/>
        <w:outlineLvl w:val="1"/>
        <w:rPr>
          <w:rFonts w:eastAsiaTheme="minorEastAsia" w:cstheme="minorHAnsi"/>
          <w:b/>
          <w:sz w:val="24"/>
          <w:szCs w:val="24"/>
          <w:lang w:eastAsia="ja-JP"/>
        </w:rPr>
      </w:pPr>
    </w:p>
    <w:p w:rsidR="00BE4E0C" w:rsidRPr="00BE4E0C" w:rsidRDefault="00BE4E0C" w:rsidP="00BE4E0C">
      <w:pPr>
        <w:shd w:val="clear" w:color="auto" w:fill="FFFFFF"/>
        <w:spacing w:after="0" w:line="360" w:lineRule="auto"/>
        <w:ind w:left="-360"/>
        <w:jc w:val="center"/>
        <w:outlineLvl w:val="1"/>
        <w:rPr>
          <w:rFonts w:eastAsiaTheme="minorEastAsia" w:cstheme="minorHAnsi"/>
          <w:b/>
          <w:sz w:val="24"/>
          <w:szCs w:val="24"/>
          <w:lang w:eastAsia="ja-JP"/>
        </w:rPr>
      </w:pPr>
    </w:p>
    <w:p w:rsidR="00BE4E0C" w:rsidRPr="00BE4E0C" w:rsidRDefault="00BE4E0C" w:rsidP="00BE4E0C">
      <w:pPr>
        <w:shd w:val="clear" w:color="auto" w:fill="FFFFFF"/>
        <w:spacing w:after="0" w:line="360" w:lineRule="auto"/>
        <w:ind w:left="-360"/>
        <w:jc w:val="center"/>
        <w:outlineLvl w:val="1"/>
        <w:rPr>
          <w:rFonts w:eastAsiaTheme="minorEastAsia" w:cstheme="minorHAnsi"/>
          <w:b/>
          <w:sz w:val="24"/>
          <w:szCs w:val="24"/>
          <w:lang w:eastAsia="ja-JP"/>
        </w:rPr>
      </w:pPr>
    </w:p>
    <w:p w:rsidR="00BE4E0C" w:rsidRPr="00BE4E0C" w:rsidRDefault="00BE4E0C" w:rsidP="00BE4E0C">
      <w:pPr>
        <w:shd w:val="clear" w:color="auto" w:fill="FFFFFF"/>
        <w:spacing w:after="0" w:line="360" w:lineRule="auto"/>
        <w:ind w:left="-360"/>
        <w:jc w:val="center"/>
        <w:outlineLvl w:val="1"/>
        <w:rPr>
          <w:rFonts w:eastAsiaTheme="minorEastAsia" w:cstheme="minorHAnsi"/>
          <w:b/>
          <w:sz w:val="24"/>
          <w:szCs w:val="24"/>
          <w:lang w:eastAsia="ja-JP"/>
        </w:rPr>
      </w:pPr>
    </w:p>
    <w:p w:rsidR="00BE4E0C" w:rsidRPr="00BE4E0C" w:rsidRDefault="00BE4E0C" w:rsidP="00BE4E0C">
      <w:pPr>
        <w:shd w:val="clear" w:color="auto" w:fill="FFFFFF"/>
        <w:spacing w:after="0" w:line="360" w:lineRule="auto"/>
        <w:ind w:left="-360"/>
        <w:jc w:val="center"/>
        <w:outlineLvl w:val="1"/>
        <w:rPr>
          <w:rFonts w:eastAsiaTheme="minorEastAsia" w:cstheme="minorHAnsi"/>
          <w:b/>
          <w:sz w:val="24"/>
          <w:szCs w:val="24"/>
          <w:lang w:eastAsia="ja-JP"/>
        </w:rPr>
      </w:pPr>
    </w:p>
    <w:p w:rsidR="00BE4E0C" w:rsidRPr="00BE4E0C" w:rsidRDefault="00BE4E0C" w:rsidP="00BE4E0C">
      <w:pPr>
        <w:shd w:val="clear" w:color="auto" w:fill="FFFFFF"/>
        <w:spacing w:after="0" w:line="360" w:lineRule="auto"/>
        <w:ind w:left="-360"/>
        <w:jc w:val="center"/>
        <w:outlineLvl w:val="1"/>
        <w:rPr>
          <w:rFonts w:eastAsiaTheme="minorEastAsia" w:cstheme="minorHAnsi"/>
          <w:b/>
          <w:sz w:val="24"/>
          <w:szCs w:val="24"/>
          <w:lang w:eastAsia="ja-JP"/>
        </w:rPr>
      </w:pPr>
      <w:r w:rsidRPr="00BE4E0C">
        <w:rPr>
          <w:rFonts w:eastAsiaTheme="minorEastAsia" w:cstheme="minorHAnsi"/>
          <w:b/>
          <w:sz w:val="24"/>
          <w:szCs w:val="24"/>
          <w:lang w:eastAsia="ja-JP"/>
        </w:rPr>
        <w:lastRenderedPageBreak/>
        <w:t xml:space="preserve">Tabel 1: </w:t>
      </w:r>
      <w:r w:rsidRPr="00BE4E0C">
        <w:rPr>
          <w:rFonts w:eastAsiaTheme="minorEastAsia" w:cstheme="minorHAnsi"/>
          <w:b/>
          <w:i/>
          <w:sz w:val="24"/>
          <w:szCs w:val="24"/>
          <w:lang w:eastAsia="ja-JP"/>
        </w:rPr>
        <w:t>Frame</w:t>
      </w:r>
      <w:r w:rsidRPr="00BE4E0C">
        <w:rPr>
          <w:rFonts w:eastAsiaTheme="minorEastAsia" w:cstheme="minorHAnsi"/>
          <w:b/>
          <w:sz w:val="24"/>
          <w:szCs w:val="24"/>
          <w:lang w:eastAsia="ja-JP"/>
        </w:rPr>
        <w:t xml:space="preserve"> Detik.com terkait Penggusuran Bukit Duri adalah masalah sosial</w:t>
      </w:r>
    </w:p>
    <w:tbl>
      <w:tblPr>
        <w:tblStyle w:val="TableGrid"/>
        <w:tblW w:w="0" w:type="auto"/>
        <w:tblLook w:val="04A0" w:firstRow="1" w:lastRow="0" w:firstColumn="1" w:lastColumn="0" w:noHBand="0" w:noVBand="1"/>
      </w:tblPr>
      <w:tblGrid>
        <w:gridCol w:w="1992"/>
        <w:gridCol w:w="2283"/>
      </w:tblGrid>
      <w:tr w:rsidR="00BE4E0C" w:rsidRPr="00BE4E0C" w:rsidTr="00DF650B">
        <w:trPr>
          <w:trHeight w:val="220"/>
        </w:trPr>
        <w:tc>
          <w:tcPr>
            <w:tcW w:w="1992" w:type="dxa"/>
          </w:tcPr>
          <w:p w:rsidR="00BE4E0C" w:rsidRPr="00BE4E0C" w:rsidRDefault="00BE4E0C" w:rsidP="00BE4E0C">
            <w:pPr>
              <w:jc w:val="both"/>
              <w:outlineLvl w:val="1"/>
              <w:rPr>
                <w:rFonts w:cstheme="minorHAnsi"/>
                <w:b/>
                <w:sz w:val="24"/>
                <w:szCs w:val="24"/>
              </w:rPr>
            </w:pPr>
            <w:r w:rsidRPr="00BE4E0C">
              <w:rPr>
                <w:rFonts w:eastAsia="Times New Roman" w:cstheme="minorHAnsi"/>
                <w:b/>
                <w:i/>
                <w:sz w:val="24"/>
                <w:szCs w:val="24"/>
                <w:lang w:val="id-ID"/>
              </w:rPr>
              <w:t>Define Problem</w:t>
            </w:r>
          </w:p>
        </w:tc>
        <w:tc>
          <w:tcPr>
            <w:tcW w:w="2283" w:type="dxa"/>
          </w:tcPr>
          <w:p w:rsidR="00BE4E0C" w:rsidRPr="00BE4E0C" w:rsidRDefault="00BE4E0C" w:rsidP="00BE4E0C">
            <w:pPr>
              <w:jc w:val="both"/>
              <w:outlineLvl w:val="1"/>
              <w:rPr>
                <w:rFonts w:cstheme="minorHAnsi"/>
                <w:sz w:val="24"/>
                <w:szCs w:val="24"/>
              </w:rPr>
            </w:pPr>
            <w:r w:rsidRPr="00BE4E0C">
              <w:rPr>
                <w:rFonts w:cstheme="minorHAnsi"/>
                <w:sz w:val="24"/>
                <w:szCs w:val="24"/>
                <w:lang w:val="id-ID"/>
              </w:rPr>
              <w:t xml:space="preserve">Masalah </w:t>
            </w:r>
            <w:r w:rsidRPr="00BE4E0C">
              <w:rPr>
                <w:rFonts w:cstheme="minorHAnsi"/>
                <w:sz w:val="24"/>
                <w:szCs w:val="24"/>
              </w:rPr>
              <w:t>Sosial</w:t>
            </w:r>
          </w:p>
        </w:tc>
      </w:tr>
      <w:tr w:rsidR="00BE4E0C" w:rsidRPr="00BE4E0C" w:rsidTr="00DF650B">
        <w:trPr>
          <w:trHeight w:val="2387"/>
        </w:trPr>
        <w:tc>
          <w:tcPr>
            <w:tcW w:w="1992" w:type="dxa"/>
          </w:tcPr>
          <w:p w:rsidR="00BE4E0C" w:rsidRPr="00BE4E0C" w:rsidRDefault="00BE4E0C" w:rsidP="00BE4E0C">
            <w:pPr>
              <w:jc w:val="both"/>
              <w:outlineLvl w:val="1"/>
              <w:rPr>
                <w:rFonts w:cstheme="minorHAnsi"/>
                <w:b/>
                <w:sz w:val="24"/>
                <w:szCs w:val="24"/>
              </w:rPr>
            </w:pPr>
            <w:r w:rsidRPr="00BE4E0C">
              <w:rPr>
                <w:rFonts w:eastAsia="Times New Roman" w:cstheme="minorHAnsi"/>
                <w:b/>
                <w:i/>
                <w:sz w:val="24"/>
                <w:szCs w:val="24"/>
                <w:lang w:val="id-ID" w:eastAsia="id-ID"/>
              </w:rPr>
              <w:t>Diagnose Causes</w:t>
            </w:r>
          </w:p>
        </w:tc>
        <w:tc>
          <w:tcPr>
            <w:tcW w:w="2283" w:type="dxa"/>
          </w:tcPr>
          <w:p w:rsidR="00BE4E0C" w:rsidRPr="00BE4E0C" w:rsidRDefault="00BE4E0C" w:rsidP="00BE4E0C">
            <w:pPr>
              <w:rPr>
                <w:sz w:val="24"/>
                <w:szCs w:val="24"/>
              </w:rPr>
            </w:pPr>
            <w:r w:rsidRPr="00BE4E0C">
              <w:rPr>
                <w:sz w:val="24"/>
                <w:szCs w:val="24"/>
              </w:rPr>
              <w:t xml:space="preserve">Pemerintah </w:t>
            </w:r>
            <w:proofErr w:type="gramStart"/>
            <w:r w:rsidRPr="00BE4E0C">
              <w:rPr>
                <w:sz w:val="24"/>
                <w:szCs w:val="24"/>
              </w:rPr>
              <w:t>DKI  sebagai</w:t>
            </w:r>
            <w:proofErr w:type="gramEnd"/>
            <w:r w:rsidRPr="00BE4E0C">
              <w:rPr>
                <w:sz w:val="24"/>
                <w:szCs w:val="24"/>
              </w:rPr>
              <w:t xml:space="preserve"> pihak yang berwenang dan satpol PP sebagai eksekutor untuk melakukan penggusuran terhadap warga Bukit Duri. </w:t>
            </w:r>
            <w:proofErr w:type="gramStart"/>
            <w:r w:rsidRPr="00BE4E0C">
              <w:rPr>
                <w:sz w:val="24"/>
                <w:szCs w:val="24"/>
              </w:rPr>
              <w:t>Dalam  teks</w:t>
            </w:r>
            <w:proofErr w:type="gramEnd"/>
            <w:r w:rsidRPr="00BE4E0C">
              <w:rPr>
                <w:sz w:val="24"/>
                <w:szCs w:val="24"/>
              </w:rPr>
              <w:t xml:space="preserve"> berita juga menyebutkan reaksi warga Bukit Duri yang menjadi korban dari penggusuran tersebut.</w:t>
            </w:r>
          </w:p>
        </w:tc>
      </w:tr>
      <w:tr w:rsidR="00BE4E0C" w:rsidRPr="00BE4E0C" w:rsidTr="00DF650B">
        <w:trPr>
          <w:trHeight w:val="1582"/>
        </w:trPr>
        <w:tc>
          <w:tcPr>
            <w:tcW w:w="1992" w:type="dxa"/>
          </w:tcPr>
          <w:p w:rsidR="00BE4E0C" w:rsidRPr="00BE4E0C" w:rsidRDefault="00BE4E0C" w:rsidP="00BE4E0C">
            <w:pPr>
              <w:jc w:val="both"/>
              <w:outlineLvl w:val="1"/>
              <w:rPr>
                <w:rFonts w:cstheme="minorHAnsi"/>
                <w:b/>
                <w:sz w:val="24"/>
                <w:szCs w:val="24"/>
              </w:rPr>
            </w:pPr>
            <w:r w:rsidRPr="00BE4E0C">
              <w:rPr>
                <w:rFonts w:eastAsia="Times New Roman" w:cstheme="minorHAnsi"/>
                <w:b/>
                <w:i/>
                <w:sz w:val="24"/>
                <w:szCs w:val="24"/>
                <w:lang w:val="id-ID" w:eastAsia="id-ID"/>
              </w:rPr>
              <w:t>MakeMoral Judgement</w:t>
            </w:r>
          </w:p>
        </w:tc>
        <w:tc>
          <w:tcPr>
            <w:tcW w:w="2283" w:type="dxa"/>
          </w:tcPr>
          <w:p w:rsidR="00BE4E0C" w:rsidRPr="00BE4E0C" w:rsidRDefault="00BE4E0C" w:rsidP="00BE4E0C">
            <w:pPr>
              <w:rPr>
                <w:sz w:val="24"/>
                <w:szCs w:val="24"/>
              </w:rPr>
            </w:pPr>
            <w:r w:rsidRPr="00BE4E0C">
              <w:rPr>
                <w:sz w:val="24"/>
                <w:szCs w:val="24"/>
              </w:rPr>
              <w:t>Normalisasi Sungai Ciliwung untuk mengantisipasi banjir dan mengurangi wabah penyakit yang bertujuan untuk mensejahterakan masyarakat</w:t>
            </w:r>
          </w:p>
        </w:tc>
      </w:tr>
      <w:tr w:rsidR="00BE4E0C" w:rsidRPr="00BE4E0C" w:rsidTr="00DF650B">
        <w:trPr>
          <w:trHeight w:val="2593"/>
        </w:trPr>
        <w:tc>
          <w:tcPr>
            <w:tcW w:w="1992" w:type="dxa"/>
          </w:tcPr>
          <w:p w:rsidR="00BE4E0C" w:rsidRPr="00BE4E0C" w:rsidRDefault="00BE4E0C" w:rsidP="00BE4E0C">
            <w:pPr>
              <w:jc w:val="both"/>
              <w:outlineLvl w:val="1"/>
              <w:rPr>
                <w:rFonts w:cstheme="minorHAnsi"/>
                <w:b/>
                <w:sz w:val="24"/>
                <w:szCs w:val="24"/>
              </w:rPr>
            </w:pPr>
            <w:r w:rsidRPr="00BE4E0C">
              <w:rPr>
                <w:rFonts w:cstheme="minorHAnsi"/>
                <w:b/>
                <w:i/>
                <w:sz w:val="24"/>
                <w:szCs w:val="24"/>
              </w:rPr>
              <w:t>Treatment Recommendation</w:t>
            </w:r>
          </w:p>
        </w:tc>
        <w:tc>
          <w:tcPr>
            <w:tcW w:w="2283" w:type="dxa"/>
          </w:tcPr>
          <w:p w:rsidR="00BE4E0C" w:rsidRPr="00BE4E0C" w:rsidRDefault="00BE4E0C" w:rsidP="00BE4E0C">
            <w:pPr>
              <w:rPr>
                <w:sz w:val="24"/>
                <w:szCs w:val="24"/>
              </w:rPr>
            </w:pPr>
            <w:r w:rsidRPr="00BE4E0C">
              <w:rPr>
                <w:sz w:val="24"/>
                <w:szCs w:val="24"/>
              </w:rPr>
              <w:t xml:space="preserve">Pemprov DKI merelokasi warga yang terdampak penggusuran Bukit Duri ke Rusun Rawa Bebek, serta membeli rumah warga yang menempati bantaran Sungai Ciliwung dengan syarat </w:t>
            </w:r>
            <w:r w:rsidRPr="00BE4E0C">
              <w:rPr>
                <w:sz w:val="24"/>
                <w:szCs w:val="24"/>
              </w:rPr>
              <w:t>memiliki sertifikat kepemilikan rumah yang resmi</w:t>
            </w:r>
          </w:p>
        </w:tc>
      </w:tr>
    </w:tbl>
    <w:p w:rsidR="00BE4E0C" w:rsidRPr="00BE4E0C" w:rsidRDefault="00BE4E0C" w:rsidP="00BE4E0C">
      <w:pPr>
        <w:spacing w:after="0" w:line="240" w:lineRule="auto"/>
        <w:jc w:val="both"/>
        <w:rPr>
          <w:rFonts w:eastAsiaTheme="minorEastAsia" w:cs="Times New Roman"/>
          <w:sz w:val="24"/>
          <w:szCs w:val="24"/>
          <w:lang w:eastAsia="ja-JP"/>
        </w:rPr>
      </w:pPr>
    </w:p>
    <w:p w:rsidR="00BE4E0C" w:rsidRPr="00BE4E0C" w:rsidRDefault="00BE4E0C" w:rsidP="00BE4E0C">
      <w:pPr>
        <w:spacing w:after="0" w:line="240" w:lineRule="auto"/>
        <w:jc w:val="both"/>
        <w:rPr>
          <w:rFonts w:eastAsiaTheme="minorEastAsia" w:cs="Times New Roman"/>
          <w:sz w:val="24"/>
          <w:szCs w:val="24"/>
          <w:lang w:eastAsia="ja-JP"/>
        </w:rPr>
      </w:pPr>
      <w:r w:rsidRPr="00BE4E0C">
        <w:rPr>
          <w:rFonts w:eastAsiaTheme="minorEastAsia" w:cs="Times New Roman"/>
          <w:sz w:val="24"/>
          <w:szCs w:val="24"/>
          <w:lang w:val="id-ID" w:eastAsia="ja-JP"/>
        </w:rPr>
        <w:t xml:space="preserve">Dari hasil pengamatan dan analisis peneliti, media online detik.com mengangkat pemberitaan tentang kasus penggusuran Bukit Duri  ini sebagai </w:t>
      </w:r>
      <w:r w:rsidRPr="00BE4E0C">
        <w:rPr>
          <w:rFonts w:eastAsiaTheme="minorEastAsia" w:cs="Times New Roman"/>
          <w:i/>
          <w:sz w:val="24"/>
          <w:szCs w:val="24"/>
          <w:lang w:val="id-ID" w:eastAsia="ja-JP"/>
        </w:rPr>
        <w:t>headline</w:t>
      </w:r>
      <w:r w:rsidRPr="00BE4E0C">
        <w:rPr>
          <w:rFonts w:eastAsiaTheme="minorEastAsia" w:cs="Times New Roman"/>
          <w:sz w:val="24"/>
          <w:szCs w:val="24"/>
          <w:lang w:val="id-ID" w:eastAsia="ja-JP"/>
        </w:rPr>
        <w:t xml:space="preserve"> </w:t>
      </w:r>
      <w:r w:rsidRPr="00BE4E0C">
        <w:rPr>
          <w:rFonts w:eastAsiaTheme="minorEastAsia" w:cs="Times New Roman"/>
          <w:bCs/>
          <w:sz w:val="24"/>
          <w:szCs w:val="24"/>
          <w:lang w:val="id-ID" w:eastAsia="ja-JP"/>
        </w:rPr>
        <w:t>yang mengandung nilai berita</w:t>
      </w:r>
      <w:r w:rsidRPr="00BE4E0C">
        <w:rPr>
          <w:rFonts w:eastAsiaTheme="minorEastAsia" w:cs="Times New Roman"/>
          <w:sz w:val="24"/>
          <w:szCs w:val="24"/>
          <w:lang w:val="id-ID" w:eastAsia="ja-JP"/>
        </w:rPr>
        <w:t xml:space="preserve"> seperti </w:t>
      </w:r>
      <w:r w:rsidRPr="00BE4E0C">
        <w:rPr>
          <w:rFonts w:eastAsiaTheme="minorEastAsia" w:cs="Times New Roman"/>
          <w:i/>
          <w:sz w:val="24"/>
          <w:szCs w:val="24"/>
          <w:lang w:val="id-ID" w:eastAsia="ja-JP"/>
        </w:rPr>
        <w:t>timelines</w:t>
      </w:r>
      <w:r w:rsidRPr="00BE4E0C">
        <w:rPr>
          <w:rFonts w:eastAsiaTheme="minorEastAsia" w:cs="Times New Roman"/>
          <w:sz w:val="24"/>
          <w:szCs w:val="24"/>
          <w:lang w:val="id-ID" w:eastAsia="ja-JP"/>
        </w:rPr>
        <w:t xml:space="preserve"> (aktual), sebab berita yang ditampilkan oleh Detik.com dipublikasikan kepada khalayak pada saat penggusuran itu berlangsung yang dilakukan oleh Pemerintah DKI Jakarta. Kemudian mengandung unsur </w:t>
      </w:r>
      <w:r w:rsidRPr="00BE4E0C">
        <w:rPr>
          <w:rFonts w:eastAsiaTheme="minorEastAsia" w:cs="Times New Roman"/>
          <w:i/>
          <w:sz w:val="24"/>
          <w:szCs w:val="24"/>
          <w:lang w:val="id-ID" w:eastAsia="ja-JP"/>
        </w:rPr>
        <w:t>Conflict</w:t>
      </w:r>
      <w:r w:rsidRPr="00BE4E0C">
        <w:rPr>
          <w:rFonts w:eastAsiaTheme="minorEastAsia" w:cs="Times New Roman"/>
          <w:sz w:val="24"/>
          <w:szCs w:val="24"/>
          <w:lang w:val="id-ID" w:eastAsia="ja-JP"/>
        </w:rPr>
        <w:t xml:space="preserve"> (konflik), karena dalam pemberitaan terjadi pro dan kontra antara Pemerintah DKI Jakarta dengan warga Bukit Duri yang terkena dampak penggusuran. Kemudian mengandung unsur </w:t>
      </w:r>
      <w:r w:rsidRPr="00BE4E0C">
        <w:rPr>
          <w:rFonts w:eastAsiaTheme="minorEastAsia" w:cs="Times New Roman"/>
          <w:i/>
          <w:sz w:val="24"/>
          <w:szCs w:val="24"/>
          <w:lang w:val="id-ID" w:eastAsia="ja-JP"/>
        </w:rPr>
        <w:t>Public Figure</w:t>
      </w:r>
      <w:r w:rsidRPr="00BE4E0C">
        <w:rPr>
          <w:rFonts w:eastAsiaTheme="minorEastAsia" w:cs="Times New Roman"/>
          <w:sz w:val="24"/>
          <w:szCs w:val="24"/>
          <w:lang w:val="id-ID" w:eastAsia="ja-JP"/>
        </w:rPr>
        <w:t xml:space="preserve"> (orang penting),  karena berita yang ditampilkan Detik.com terdapat tokoh-tokoh penting yang terlibat dalam pemberitaan, salah satunya adalah Gubernur DKI Jakarta Basuki Tjahaja Purnama (Ahok). </w:t>
      </w:r>
      <w:r w:rsidRPr="00BE4E0C">
        <w:rPr>
          <w:rFonts w:eastAsiaTheme="minorEastAsia" w:cs="Times New Roman"/>
          <w:sz w:val="24"/>
          <w:szCs w:val="24"/>
          <w:lang w:eastAsia="ja-JP"/>
        </w:rPr>
        <w:t xml:space="preserve"> Kemudian </w:t>
      </w:r>
      <w:r w:rsidRPr="00BE4E0C">
        <w:rPr>
          <w:rFonts w:eastAsiaTheme="minorEastAsia" w:cs="Times New Roman"/>
          <w:i/>
          <w:sz w:val="24"/>
          <w:szCs w:val="24"/>
          <w:lang w:val="id-ID" w:eastAsia="ja-JP"/>
        </w:rPr>
        <w:t>impact</w:t>
      </w:r>
      <w:r w:rsidRPr="00BE4E0C">
        <w:rPr>
          <w:rFonts w:eastAsiaTheme="minorEastAsia" w:cs="Times New Roman"/>
          <w:sz w:val="24"/>
          <w:szCs w:val="24"/>
          <w:lang w:eastAsia="ja-JP"/>
        </w:rPr>
        <w:t xml:space="preserve"> (akibat)</w:t>
      </w:r>
      <w:r w:rsidRPr="00BE4E0C">
        <w:rPr>
          <w:rFonts w:eastAsiaTheme="minorEastAsia" w:cs="Times New Roman"/>
          <w:sz w:val="24"/>
          <w:szCs w:val="24"/>
          <w:lang w:val="id-ID" w:eastAsia="ja-JP"/>
        </w:rPr>
        <w:t xml:space="preserve">, karena normalisasi yang dilakukan Pemerintah DKI Jakarta berdampak luas untuk masyarakat. Dan terakhir memiliki unsur </w:t>
      </w:r>
      <w:r w:rsidRPr="00BE4E0C">
        <w:rPr>
          <w:rFonts w:eastAsiaTheme="minorEastAsia" w:cs="Times New Roman"/>
          <w:i/>
          <w:sz w:val="24"/>
          <w:szCs w:val="24"/>
          <w:lang w:val="id-ID" w:eastAsia="ja-JP"/>
        </w:rPr>
        <w:t>Human Interest</w:t>
      </w:r>
      <w:r w:rsidRPr="00BE4E0C">
        <w:rPr>
          <w:rFonts w:eastAsiaTheme="minorEastAsia" w:cs="Times New Roman"/>
          <w:sz w:val="24"/>
          <w:szCs w:val="24"/>
          <w:lang w:val="id-ID" w:eastAsia="ja-JP"/>
        </w:rPr>
        <w:t xml:space="preserve"> (ketertarikan manusia), karena pada pemberitaan ini terdapat kesedihan warga yang terkena dampak penggusuran yang memicu perasaan khalayak pembaca.</w:t>
      </w:r>
    </w:p>
    <w:p w:rsidR="00BE4E0C" w:rsidRPr="00BE4E0C" w:rsidRDefault="00BE4E0C" w:rsidP="00BE4E0C">
      <w:pPr>
        <w:spacing w:after="0" w:line="240" w:lineRule="auto"/>
        <w:jc w:val="both"/>
        <w:rPr>
          <w:rFonts w:eastAsiaTheme="minorEastAsia" w:cs="Times New Roman"/>
          <w:sz w:val="24"/>
          <w:szCs w:val="24"/>
          <w:lang w:val="id-ID" w:eastAsia="ja-JP"/>
        </w:rPr>
      </w:pPr>
      <w:r w:rsidRPr="00BE4E0C">
        <w:rPr>
          <w:rFonts w:eastAsiaTheme="minorEastAsia" w:cs="Times New Roman"/>
          <w:sz w:val="24"/>
          <w:szCs w:val="24"/>
          <w:lang w:eastAsia="ja-JP"/>
        </w:rPr>
        <w:lastRenderedPageBreak/>
        <w:tab/>
      </w:r>
      <w:r>
        <w:rPr>
          <w:rFonts w:eastAsiaTheme="minorEastAsia" w:cs="Times New Roman"/>
          <w:sz w:val="24"/>
          <w:szCs w:val="24"/>
          <w:lang w:eastAsia="ja-JP"/>
        </w:rPr>
        <w:t>J</w:t>
      </w:r>
      <w:r w:rsidRPr="00BE4E0C">
        <w:rPr>
          <w:rFonts w:eastAsiaTheme="minorEastAsia" w:cs="Times New Roman"/>
          <w:sz w:val="24"/>
          <w:szCs w:val="24"/>
          <w:lang w:val="id-ID" w:eastAsia="ja-JP"/>
        </w:rPr>
        <w:t xml:space="preserve">ika dikaitkan dengan unsur 5W+1H terlihat dari seleksi isu. Yang pertama adalah </w:t>
      </w:r>
      <w:r w:rsidRPr="00BE4E0C">
        <w:rPr>
          <w:rFonts w:eastAsiaTheme="minorEastAsia" w:cs="Times New Roman"/>
          <w:i/>
          <w:sz w:val="24"/>
          <w:szCs w:val="24"/>
          <w:lang w:val="id-ID" w:eastAsia="ja-JP"/>
        </w:rPr>
        <w:t>what</w:t>
      </w:r>
      <w:r w:rsidRPr="00BE4E0C">
        <w:rPr>
          <w:rFonts w:eastAsiaTheme="minorEastAsia" w:cs="Times New Roman"/>
          <w:sz w:val="24"/>
          <w:szCs w:val="24"/>
          <w:lang w:val="id-ID" w:eastAsia="ja-JP"/>
        </w:rPr>
        <w:t xml:space="preserve"> (apa) yang menjadi permasalahan?, yang menjadi permasalahan adalah penggusuran Bukit Duri. Selanjutnya adalah </w:t>
      </w:r>
      <w:r w:rsidRPr="00BE4E0C">
        <w:rPr>
          <w:rFonts w:eastAsiaTheme="minorEastAsia" w:cs="Times New Roman"/>
          <w:i/>
          <w:sz w:val="24"/>
          <w:szCs w:val="24"/>
          <w:lang w:val="id-ID" w:eastAsia="ja-JP"/>
        </w:rPr>
        <w:t>Who</w:t>
      </w:r>
      <w:r w:rsidRPr="00BE4E0C">
        <w:rPr>
          <w:rFonts w:eastAsiaTheme="minorEastAsia" w:cs="Times New Roman"/>
          <w:sz w:val="24"/>
          <w:szCs w:val="24"/>
          <w:lang w:val="id-ID" w:eastAsia="ja-JP"/>
        </w:rPr>
        <w:t xml:space="preserve"> (siapa) yang menjadi penyebab masalah? Pemkot Jaksel dan Satpol PP yang melakukan penggusuran. Untuk </w:t>
      </w:r>
      <w:r w:rsidRPr="00BE4E0C">
        <w:rPr>
          <w:rFonts w:eastAsiaTheme="minorEastAsia" w:cs="Times New Roman"/>
          <w:i/>
          <w:sz w:val="24"/>
          <w:szCs w:val="24"/>
          <w:lang w:val="id-ID" w:eastAsia="ja-JP"/>
        </w:rPr>
        <w:t>When</w:t>
      </w:r>
      <w:r w:rsidRPr="00BE4E0C">
        <w:rPr>
          <w:rFonts w:eastAsiaTheme="minorEastAsia" w:cs="Times New Roman"/>
          <w:sz w:val="24"/>
          <w:szCs w:val="24"/>
          <w:lang w:val="id-ID" w:eastAsia="ja-JP"/>
        </w:rPr>
        <w:t xml:space="preserve"> (kapan) adalah Rabu, 28 September 2016. Sedangkan </w:t>
      </w:r>
      <w:r w:rsidRPr="00BE4E0C">
        <w:rPr>
          <w:rFonts w:eastAsiaTheme="minorEastAsia" w:cs="Times New Roman"/>
          <w:i/>
          <w:sz w:val="24"/>
          <w:szCs w:val="24"/>
          <w:lang w:val="id-ID" w:eastAsia="ja-JP"/>
        </w:rPr>
        <w:t xml:space="preserve">Where </w:t>
      </w:r>
      <w:r w:rsidRPr="00BE4E0C">
        <w:rPr>
          <w:rFonts w:eastAsiaTheme="minorEastAsia" w:cs="Times New Roman"/>
          <w:sz w:val="24"/>
          <w:szCs w:val="24"/>
          <w:lang w:val="id-ID" w:eastAsia="ja-JP"/>
        </w:rPr>
        <w:t xml:space="preserve">(dimana) adalah di Kawasan Bukit Duri, Tebet, Jakarta Selatan. </w:t>
      </w:r>
      <w:r w:rsidRPr="00BE4E0C">
        <w:rPr>
          <w:rFonts w:eastAsiaTheme="minorEastAsia" w:cs="Times New Roman"/>
          <w:i/>
          <w:sz w:val="24"/>
          <w:szCs w:val="24"/>
          <w:lang w:val="id-ID" w:eastAsia="ja-JP"/>
        </w:rPr>
        <w:t>Why</w:t>
      </w:r>
      <w:r w:rsidRPr="00BE4E0C">
        <w:rPr>
          <w:rFonts w:eastAsiaTheme="minorEastAsia" w:cs="Times New Roman"/>
          <w:sz w:val="24"/>
          <w:szCs w:val="24"/>
          <w:lang w:val="id-ID" w:eastAsia="ja-JP"/>
        </w:rPr>
        <w:t xml:space="preserve"> (kenapa) penggusuran ini dilakukan? Karena Pemprov DKI ingin menormalisasikan sungai Ciliwung yang berada di kawasan Bukit Duri untuk mengatasi banjir dan mengurangi wabah penyakit yang bertujuan mensejahterakan masyarakat. Dan yang terakhir </w:t>
      </w:r>
      <w:r w:rsidRPr="00BE4E0C">
        <w:rPr>
          <w:rFonts w:eastAsiaTheme="minorEastAsia" w:cs="Times New Roman"/>
          <w:i/>
          <w:sz w:val="24"/>
          <w:szCs w:val="24"/>
          <w:lang w:val="id-ID" w:eastAsia="ja-JP"/>
        </w:rPr>
        <w:t>How</w:t>
      </w:r>
      <w:r w:rsidRPr="00BE4E0C">
        <w:rPr>
          <w:rFonts w:eastAsiaTheme="minorEastAsia" w:cs="Times New Roman"/>
          <w:sz w:val="24"/>
          <w:szCs w:val="24"/>
          <w:lang w:val="id-ID" w:eastAsia="ja-JP"/>
        </w:rPr>
        <w:t xml:space="preserve"> (bagaimana) cara mengatasi masalah penggusuran ini? Dengan merelokasi warga yang terkena dampak penggusuran ke Rusun Rawa Bebek dan membeli rumah warga yang terkena dampak penggusuran dengan syarat memiliki surat kepemilikan resmi.</w:t>
      </w:r>
    </w:p>
    <w:p w:rsidR="00BE4E0C" w:rsidRPr="00BE4E0C" w:rsidRDefault="00BE4E0C" w:rsidP="00BE4E0C">
      <w:pPr>
        <w:spacing w:after="0" w:line="240" w:lineRule="auto"/>
        <w:jc w:val="both"/>
        <w:rPr>
          <w:rFonts w:eastAsiaTheme="minorEastAsia" w:cs="Times New Roman"/>
          <w:sz w:val="24"/>
          <w:szCs w:val="24"/>
          <w:lang w:val="id-ID" w:eastAsia="ja-JP"/>
        </w:rPr>
      </w:pPr>
      <w:r w:rsidRPr="00BE4E0C">
        <w:rPr>
          <w:rFonts w:eastAsiaTheme="minorEastAsia" w:cs="Times New Roman"/>
          <w:sz w:val="24"/>
          <w:szCs w:val="24"/>
          <w:lang w:eastAsia="ja-JP"/>
        </w:rPr>
        <w:tab/>
        <w:t>D</w:t>
      </w:r>
      <w:r w:rsidRPr="00BE4E0C">
        <w:rPr>
          <w:rFonts w:eastAsiaTheme="minorEastAsia" w:cs="Times New Roman"/>
          <w:sz w:val="24"/>
          <w:szCs w:val="24"/>
          <w:lang w:val="id-ID" w:eastAsia="ja-JP"/>
        </w:rPr>
        <w:t xml:space="preserve">ari keseluruhan berita yang diberitakan oleh media </w:t>
      </w:r>
      <w:r w:rsidRPr="00BE4E0C">
        <w:rPr>
          <w:rFonts w:eastAsiaTheme="minorEastAsia" w:cs="Times New Roman"/>
          <w:i/>
          <w:sz w:val="24"/>
          <w:szCs w:val="24"/>
          <w:lang w:val="id-ID" w:eastAsia="ja-JP"/>
        </w:rPr>
        <w:t>online</w:t>
      </w:r>
      <w:r w:rsidRPr="00BE4E0C">
        <w:rPr>
          <w:rFonts w:eastAsiaTheme="minorEastAsia" w:cs="Times New Roman"/>
          <w:sz w:val="24"/>
          <w:szCs w:val="24"/>
          <w:lang w:val="id-ID" w:eastAsia="ja-JP"/>
        </w:rPr>
        <w:t xml:space="preserve"> detik.com yang sudah dianalisis dengan metode analisis </w:t>
      </w:r>
      <w:r w:rsidRPr="00BE4E0C">
        <w:rPr>
          <w:rFonts w:eastAsiaTheme="minorEastAsia" w:cs="Times New Roman"/>
          <w:i/>
          <w:sz w:val="24"/>
          <w:szCs w:val="24"/>
          <w:lang w:val="id-ID" w:eastAsia="ja-JP"/>
        </w:rPr>
        <w:t>framing</w:t>
      </w:r>
      <w:r w:rsidRPr="00BE4E0C">
        <w:rPr>
          <w:rFonts w:eastAsiaTheme="minorEastAsia" w:cs="Times New Roman"/>
          <w:sz w:val="24"/>
          <w:szCs w:val="24"/>
          <w:lang w:val="id-ID" w:eastAsia="ja-JP"/>
        </w:rPr>
        <w:t xml:space="preserve"> Robert N. Entman</w:t>
      </w:r>
      <w:r w:rsidRPr="00BE4E0C">
        <w:rPr>
          <w:rFonts w:eastAsiaTheme="minorEastAsia" w:cs="Times New Roman"/>
          <w:sz w:val="24"/>
          <w:szCs w:val="24"/>
          <w:lang w:eastAsia="ja-JP"/>
        </w:rPr>
        <w:t>,</w:t>
      </w:r>
      <w:r w:rsidRPr="00BE4E0C">
        <w:rPr>
          <w:rFonts w:eastAsiaTheme="minorEastAsia" w:cs="Times New Roman"/>
          <w:sz w:val="24"/>
          <w:szCs w:val="24"/>
          <w:lang w:val="id-ID" w:eastAsia="ja-JP"/>
        </w:rPr>
        <w:t xml:space="preserve"> detik.com membingkai pemberitaan tentang kasus penggusuran Bukit Duri </w:t>
      </w:r>
      <w:proofErr w:type="gramStart"/>
      <w:r w:rsidRPr="00BE4E0C">
        <w:rPr>
          <w:rFonts w:eastAsiaTheme="minorEastAsia" w:cs="Times New Roman"/>
          <w:sz w:val="24"/>
          <w:szCs w:val="24"/>
          <w:lang w:val="id-ID" w:eastAsia="ja-JP"/>
        </w:rPr>
        <w:t>ini  lebih</w:t>
      </w:r>
      <w:proofErr w:type="gramEnd"/>
      <w:r w:rsidRPr="00BE4E0C">
        <w:rPr>
          <w:rFonts w:eastAsiaTheme="minorEastAsia" w:cs="Times New Roman"/>
          <w:sz w:val="24"/>
          <w:szCs w:val="24"/>
          <w:lang w:val="id-ID" w:eastAsia="ja-JP"/>
        </w:rPr>
        <w:t xml:space="preserve"> kepada masalah sosial. Hal tersebut dapat dilihat dari pemberitaan yang disajikan oleh Detik.com, dalam pemberitaan terlihat bahwa Detik.com banyak menampilkan penggusuran dan dampak yang dilakukan Pemprov DKI Jakarta, dengan alasan untuk normalisasi sungai Ciliwung sedangkan warga Bukit Duri dipandang sebagai pihak yang </w:t>
      </w:r>
      <w:r w:rsidRPr="00BE4E0C">
        <w:rPr>
          <w:rFonts w:eastAsiaTheme="minorEastAsia" w:cs="Times New Roman"/>
          <w:sz w:val="24"/>
          <w:szCs w:val="24"/>
          <w:lang w:val="id-ID" w:eastAsia="ja-JP"/>
        </w:rPr>
        <w:t>dirugikan karena menjadi korban penggusuran yang dilakukan Pemprov DKI Jakarta, hal tersebut dapat dilihat dari penonjolan aspek yang terdapat dalam pemberitaan yang disajikan Detik.com.</w:t>
      </w:r>
      <w:r w:rsidRPr="00BE4E0C">
        <w:rPr>
          <w:rFonts w:eastAsiaTheme="minorEastAsia" w:cs="Times New Roman"/>
          <w:sz w:val="24"/>
          <w:szCs w:val="24"/>
          <w:lang w:val="id-ID" w:eastAsia="ja-JP"/>
        </w:rPr>
        <w:tab/>
        <w:t xml:space="preserve">Penelitian ini telah memperlihatkan bahwa pemberitaan di media </w:t>
      </w:r>
      <w:r w:rsidRPr="00BE4E0C">
        <w:rPr>
          <w:rFonts w:eastAsiaTheme="minorEastAsia" w:cs="Times New Roman"/>
          <w:i/>
          <w:sz w:val="24"/>
          <w:szCs w:val="24"/>
          <w:lang w:val="id-ID" w:eastAsia="ja-JP"/>
        </w:rPr>
        <w:t>online</w:t>
      </w:r>
      <w:r w:rsidRPr="00BE4E0C">
        <w:rPr>
          <w:rFonts w:eastAsiaTheme="minorEastAsia" w:cs="Times New Roman"/>
          <w:sz w:val="24"/>
          <w:szCs w:val="24"/>
          <w:lang w:val="id-ID" w:eastAsia="ja-JP"/>
        </w:rPr>
        <w:t xml:space="preserve"> dapat dipahami serta dimaknai oleh pembaca yang sifatnya berbeda-beda tergantung pada sudut pandang masing-masing pembaca.</w:t>
      </w:r>
    </w:p>
    <w:p w:rsidR="00BE4E0C" w:rsidRPr="00BE4E0C" w:rsidRDefault="00BE4E0C" w:rsidP="00BE4E0C">
      <w:pPr>
        <w:spacing w:after="0" w:line="240" w:lineRule="auto"/>
        <w:jc w:val="both"/>
        <w:rPr>
          <w:rFonts w:eastAsiaTheme="minorEastAsia" w:cs="Times New Roman"/>
          <w:sz w:val="24"/>
          <w:szCs w:val="24"/>
          <w:lang w:val="id-ID" w:eastAsia="ja-JP"/>
        </w:rPr>
      </w:pPr>
    </w:p>
    <w:p w:rsidR="00BE4E0C" w:rsidRPr="00BE4E0C" w:rsidRDefault="00BE4E0C" w:rsidP="00BE4E0C">
      <w:pPr>
        <w:spacing w:after="0" w:line="240" w:lineRule="auto"/>
        <w:jc w:val="both"/>
        <w:rPr>
          <w:rFonts w:eastAsiaTheme="minorEastAsia" w:cs="Times New Roman"/>
          <w:b/>
          <w:sz w:val="24"/>
          <w:szCs w:val="24"/>
          <w:lang w:eastAsia="ja-JP"/>
        </w:rPr>
      </w:pPr>
      <w:r w:rsidRPr="00BE4E0C">
        <w:rPr>
          <w:rFonts w:eastAsiaTheme="minorEastAsia" w:cs="Times New Roman"/>
          <w:b/>
          <w:sz w:val="24"/>
          <w:szCs w:val="24"/>
          <w:lang w:eastAsia="ja-JP"/>
        </w:rPr>
        <w:t>SIMPULAN DAN SARAN</w:t>
      </w:r>
    </w:p>
    <w:p w:rsidR="00BE4E0C" w:rsidRPr="00BE4E0C" w:rsidRDefault="00BE4E0C" w:rsidP="00BE4E0C">
      <w:pPr>
        <w:spacing w:after="0" w:line="240" w:lineRule="auto"/>
        <w:jc w:val="both"/>
        <w:rPr>
          <w:rFonts w:eastAsiaTheme="minorEastAsia" w:cs="Times New Roman"/>
          <w:sz w:val="24"/>
          <w:szCs w:val="24"/>
          <w:lang w:eastAsia="ja-JP"/>
        </w:rPr>
      </w:pPr>
      <w:r w:rsidRPr="00BE4E0C">
        <w:rPr>
          <w:rFonts w:eastAsiaTheme="minorEastAsia" w:cs="Times New Roman"/>
          <w:b/>
          <w:sz w:val="24"/>
          <w:szCs w:val="24"/>
          <w:lang w:eastAsia="ja-JP"/>
        </w:rPr>
        <w:tab/>
      </w:r>
      <w:r w:rsidRPr="00BE4E0C">
        <w:rPr>
          <w:rFonts w:eastAsiaTheme="minorEastAsia" w:cs="Times New Roman"/>
          <w:sz w:val="24"/>
          <w:szCs w:val="24"/>
          <w:lang w:eastAsia="ja-JP"/>
        </w:rPr>
        <w:t xml:space="preserve">Detik.com membingkai kasus penggusuran Bukit Duri sebagai masalah sosial. Sebab hal ini berpengaruh pada masayarakat yang menjadi korban penggusuran tersebut. Detik.com juga memandang Pemprov DKI jakarta sebagai penyebab masalah (actor) penggusuran yang dilakukan ada tanggal 28 September 2016, dengan alasan normalisasi kali Ciliwung untuk mengantisipasi banjir dan mengurangi wabah </w:t>
      </w:r>
      <w:proofErr w:type="gramStart"/>
      <w:r w:rsidRPr="00BE4E0C">
        <w:rPr>
          <w:rFonts w:eastAsiaTheme="minorEastAsia" w:cs="Times New Roman"/>
          <w:sz w:val="24"/>
          <w:szCs w:val="24"/>
          <w:lang w:eastAsia="ja-JP"/>
        </w:rPr>
        <w:t>penyakit.Rekomendasi</w:t>
      </w:r>
      <w:proofErr w:type="gramEnd"/>
      <w:r w:rsidRPr="00BE4E0C">
        <w:rPr>
          <w:rFonts w:eastAsiaTheme="minorEastAsia" w:cs="Times New Roman"/>
          <w:sz w:val="24"/>
          <w:szCs w:val="24"/>
          <w:lang w:eastAsia="ja-JP"/>
        </w:rPr>
        <w:t xml:space="preserve"> penyelesaian yang diberikan Detik.com adalah merelokasi warga yang terdampak penggusuran tersebut, dan membeli rumah warga dengan syarat memiliki sertifikat yang resmi.</w:t>
      </w:r>
    </w:p>
    <w:p w:rsidR="00BE4E0C" w:rsidRPr="00BE4E0C" w:rsidRDefault="00BE4E0C" w:rsidP="00BE4E0C">
      <w:pPr>
        <w:spacing w:after="0" w:line="240" w:lineRule="auto"/>
        <w:jc w:val="both"/>
        <w:rPr>
          <w:rFonts w:eastAsiaTheme="minorEastAsia" w:cs="Times New Roman"/>
          <w:sz w:val="24"/>
          <w:szCs w:val="24"/>
          <w:lang w:eastAsia="ja-JP"/>
        </w:rPr>
      </w:pPr>
      <w:r w:rsidRPr="00BE4E0C">
        <w:rPr>
          <w:rFonts w:eastAsiaTheme="minorEastAsia" w:cs="Times New Roman"/>
          <w:sz w:val="24"/>
          <w:szCs w:val="24"/>
          <w:lang w:val="id-ID" w:eastAsia="ja-JP"/>
        </w:rPr>
        <w:t xml:space="preserve">Berita yang ditampilkan </w:t>
      </w:r>
      <w:r w:rsidRPr="00BE4E0C">
        <w:rPr>
          <w:rFonts w:eastAsiaTheme="minorEastAsia" w:cs="Times New Roman"/>
          <w:sz w:val="24"/>
          <w:szCs w:val="24"/>
          <w:lang w:eastAsia="ja-JP"/>
        </w:rPr>
        <w:t>Detik.com</w:t>
      </w:r>
      <w:r w:rsidRPr="00BE4E0C">
        <w:rPr>
          <w:rFonts w:eastAsiaTheme="minorEastAsia" w:cs="Times New Roman"/>
          <w:sz w:val="24"/>
          <w:szCs w:val="24"/>
          <w:lang w:val="id-ID" w:eastAsia="ja-JP"/>
        </w:rPr>
        <w:t xml:space="preserve"> cenderung menampilkan seperti apa yang terjadi meskipun terkesan </w:t>
      </w:r>
      <w:r w:rsidRPr="00BE4E0C">
        <w:rPr>
          <w:rFonts w:eastAsiaTheme="minorEastAsia" w:cs="Times New Roman"/>
          <w:sz w:val="24"/>
          <w:szCs w:val="24"/>
          <w:lang w:eastAsia="ja-JP"/>
        </w:rPr>
        <w:t xml:space="preserve">lebih menyudutkan Pemprov DKI. Karena dalam pemberitaan, Detik.com lebih </w:t>
      </w:r>
      <w:r w:rsidRPr="00BE4E0C">
        <w:rPr>
          <w:rFonts w:eastAsiaTheme="minorEastAsia" w:cs="Times New Roman"/>
          <w:sz w:val="24"/>
          <w:szCs w:val="24"/>
          <w:lang w:val="id-ID" w:eastAsia="ja-JP"/>
        </w:rPr>
        <w:t xml:space="preserve">menampilkan penggusuran dan dampak yang dilakukan Pemprov DKI Jakarta, dengan alasan untuk normalisasi sungai Ciliwung sedangkan warga Bukit Duri dipandang sebagai pihak yang dirugikan karena menjadi korban penggusuran </w:t>
      </w:r>
      <w:r w:rsidRPr="00BE4E0C">
        <w:rPr>
          <w:rFonts w:eastAsiaTheme="minorEastAsia" w:cs="Times New Roman"/>
          <w:sz w:val="24"/>
          <w:szCs w:val="24"/>
          <w:lang w:val="id-ID" w:eastAsia="ja-JP"/>
        </w:rPr>
        <w:lastRenderedPageBreak/>
        <w:t>yang dilakukan Pemprov DKI Jakarta, hal tersebut dapat dilihat dari penonjolan aspek yang terdapat dalam pemberitaan yang disajikan Detik.com.</w:t>
      </w:r>
    </w:p>
    <w:p w:rsidR="00BE4E0C" w:rsidRPr="00BE4E0C" w:rsidRDefault="00BE4E0C" w:rsidP="00BE4E0C">
      <w:pPr>
        <w:spacing w:after="0" w:line="240" w:lineRule="auto"/>
        <w:jc w:val="both"/>
        <w:rPr>
          <w:rFonts w:eastAsiaTheme="minorEastAsia" w:cs="Times New Roman"/>
          <w:sz w:val="24"/>
          <w:szCs w:val="24"/>
          <w:lang w:eastAsia="ja-JP"/>
        </w:rPr>
      </w:pPr>
    </w:p>
    <w:p w:rsidR="00BE4E0C" w:rsidRPr="00BE4E0C" w:rsidRDefault="00BE4E0C" w:rsidP="00BE4E0C">
      <w:pPr>
        <w:spacing w:after="0" w:line="240" w:lineRule="auto"/>
        <w:jc w:val="both"/>
        <w:rPr>
          <w:rFonts w:eastAsiaTheme="minorEastAsia" w:cs="Times New Roman"/>
          <w:b/>
          <w:sz w:val="24"/>
          <w:szCs w:val="24"/>
          <w:lang w:eastAsia="ja-JP"/>
        </w:rPr>
      </w:pPr>
      <w:proofErr w:type="gramStart"/>
      <w:r w:rsidRPr="00BE4E0C">
        <w:rPr>
          <w:rFonts w:eastAsiaTheme="minorEastAsia" w:cs="Times New Roman"/>
          <w:b/>
          <w:sz w:val="24"/>
          <w:szCs w:val="24"/>
          <w:lang w:eastAsia="ja-JP"/>
        </w:rPr>
        <w:t>SARAN :</w:t>
      </w:r>
      <w:proofErr w:type="gramEnd"/>
    </w:p>
    <w:p w:rsidR="00BE4E0C" w:rsidRPr="00BE4E0C" w:rsidRDefault="00BE4E0C" w:rsidP="00BE4E0C">
      <w:pPr>
        <w:spacing w:after="0" w:line="240" w:lineRule="auto"/>
        <w:jc w:val="both"/>
        <w:rPr>
          <w:rFonts w:eastAsiaTheme="minorEastAsia" w:cs="Times New Roman"/>
          <w:sz w:val="24"/>
          <w:szCs w:val="24"/>
          <w:lang w:eastAsia="ja-JP"/>
        </w:rPr>
      </w:pPr>
      <w:r w:rsidRPr="00BE4E0C">
        <w:rPr>
          <w:rFonts w:eastAsiaTheme="minorEastAsia" w:cs="Times New Roman"/>
          <w:sz w:val="24"/>
          <w:szCs w:val="24"/>
          <w:lang w:eastAsia="ja-JP"/>
        </w:rPr>
        <w:tab/>
      </w:r>
      <w:r w:rsidRPr="00BE4E0C">
        <w:rPr>
          <w:rFonts w:eastAsiaTheme="minorEastAsia" w:cs="Times New Roman"/>
          <w:sz w:val="24"/>
          <w:szCs w:val="24"/>
          <w:lang w:val="id-ID" w:eastAsia="ja-JP"/>
        </w:rPr>
        <w:t>Berdasarkan pada kegiatan penelitian ini, peneliti sangat menyadari banyaknya kekurangan yang terdapat pada penelitian ini, berdasarkan hal tersebut maka peneliti mencoba untuk memberikan saran agar dapat memberikan manfaat untuk penelitian selanjutnya.</w:t>
      </w:r>
    </w:p>
    <w:p w:rsidR="00BE4E0C" w:rsidRPr="00BE4E0C" w:rsidRDefault="00BE4E0C" w:rsidP="00BE4E0C">
      <w:pPr>
        <w:spacing w:after="0" w:line="240" w:lineRule="auto"/>
        <w:jc w:val="both"/>
        <w:rPr>
          <w:rFonts w:eastAsiaTheme="minorEastAsia" w:cs="Times New Roman"/>
          <w:sz w:val="24"/>
          <w:szCs w:val="24"/>
          <w:lang w:eastAsia="ja-JP"/>
        </w:rPr>
      </w:pPr>
      <w:r w:rsidRPr="00BE4E0C">
        <w:rPr>
          <w:rFonts w:eastAsiaTheme="minorEastAsia" w:cs="Times New Roman"/>
          <w:sz w:val="24"/>
          <w:szCs w:val="24"/>
          <w:lang w:eastAsia="ja-JP"/>
        </w:rPr>
        <w:t>Saran Teoritis</w:t>
      </w:r>
    </w:p>
    <w:p w:rsidR="00BE4E0C" w:rsidRPr="00BE4E0C" w:rsidRDefault="00BE4E0C" w:rsidP="00BE4E0C">
      <w:pPr>
        <w:numPr>
          <w:ilvl w:val="0"/>
          <w:numId w:val="3"/>
        </w:numPr>
        <w:spacing w:after="0" w:line="240" w:lineRule="auto"/>
        <w:contextualSpacing/>
        <w:jc w:val="both"/>
        <w:rPr>
          <w:rFonts w:eastAsiaTheme="minorEastAsia" w:cs="Times New Roman"/>
          <w:sz w:val="24"/>
          <w:szCs w:val="24"/>
          <w:lang w:eastAsia="ja-JP"/>
        </w:rPr>
      </w:pPr>
      <w:r w:rsidRPr="00BE4E0C">
        <w:rPr>
          <w:rFonts w:eastAsiaTheme="minorEastAsia" w:cs="Times New Roman"/>
          <w:sz w:val="24"/>
          <w:szCs w:val="24"/>
          <w:lang w:eastAsia="ja-JP"/>
        </w:rPr>
        <w:t>Untuk penelitian selanjutnya dapat menggunakan 2 atau 3 media sebagai subjek penelitian untuk membandingkan pembingkaian antar media.</w:t>
      </w:r>
    </w:p>
    <w:p w:rsidR="00BE4E0C" w:rsidRPr="00BE4E0C" w:rsidRDefault="00BE4E0C" w:rsidP="00BE4E0C">
      <w:pPr>
        <w:spacing w:after="0" w:line="240" w:lineRule="auto"/>
        <w:jc w:val="both"/>
        <w:rPr>
          <w:rFonts w:eastAsiaTheme="minorEastAsia" w:cs="Times New Roman"/>
          <w:sz w:val="24"/>
          <w:szCs w:val="24"/>
          <w:lang w:eastAsia="ja-JP"/>
        </w:rPr>
      </w:pPr>
      <w:r w:rsidRPr="00BE4E0C">
        <w:rPr>
          <w:rFonts w:eastAsiaTheme="minorEastAsia" w:cs="Times New Roman"/>
          <w:sz w:val="24"/>
          <w:szCs w:val="24"/>
          <w:lang w:eastAsia="ja-JP"/>
        </w:rPr>
        <w:t>Saran Praktis</w:t>
      </w:r>
    </w:p>
    <w:p w:rsidR="00BE4E0C" w:rsidRPr="00BE4E0C" w:rsidRDefault="00BE4E0C" w:rsidP="00BE4E0C">
      <w:pPr>
        <w:numPr>
          <w:ilvl w:val="0"/>
          <w:numId w:val="4"/>
        </w:numPr>
        <w:spacing w:after="0" w:line="240" w:lineRule="auto"/>
        <w:contextualSpacing/>
        <w:jc w:val="both"/>
        <w:rPr>
          <w:rFonts w:eastAsiaTheme="minorEastAsia" w:cs="Times New Roman"/>
          <w:sz w:val="24"/>
          <w:szCs w:val="24"/>
          <w:lang w:eastAsia="ja-JP"/>
        </w:rPr>
      </w:pPr>
      <w:r w:rsidRPr="00BE4E0C">
        <w:rPr>
          <w:rFonts w:eastAsiaTheme="minorEastAsia" w:cs="Times New Roman"/>
          <w:sz w:val="24"/>
          <w:szCs w:val="24"/>
          <w:lang w:eastAsia="ja-JP"/>
        </w:rPr>
        <w:t xml:space="preserve">Media massa, khususnya media </w:t>
      </w:r>
      <w:r w:rsidRPr="00BE4E0C">
        <w:rPr>
          <w:rFonts w:eastAsiaTheme="minorEastAsia" w:cs="Times New Roman"/>
          <w:i/>
          <w:sz w:val="24"/>
          <w:szCs w:val="24"/>
          <w:lang w:eastAsia="ja-JP"/>
        </w:rPr>
        <w:t>online</w:t>
      </w:r>
      <w:r w:rsidRPr="00BE4E0C">
        <w:rPr>
          <w:rFonts w:eastAsiaTheme="minorEastAsia" w:cs="Times New Roman"/>
          <w:sz w:val="24"/>
          <w:szCs w:val="24"/>
          <w:lang w:eastAsia="ja-JP"/>
        </w:rPr>
        <w:t xml:space="preserve"> seharusnya dapat memberikan informasi seutuhnya tanpa ada fakta atau informasi yang ditutupi, informasi yang diberikan juga harus berimbang, agar dapat memberikan pengetahuan bagi para pembacanya.</w:t>
      </w:r>
    </w:p>
    <w:p w:rsidR="00BE4E0C" w:rsidRPr="00BE4E0C" w:rsidRDefault="00BE4E0C" w:rsidP="00BE4E0C">
      <w:pPr>
        <w:numPr>
          <w:ilvl w:val="0"/>
          <w:numId w:val="4"/>
        </w:numPr>
        <w:spacing w:after="0" w:line="240" w:lineRule="auto"/>
        <w:contextualSpacing/>
        <w:jc w:val="both"/>
        <w:rPr>
          <w:rFonts w:eastAsiaTheme="minorEastAsia" w:cs="Times New Roman"/>
          <w:sz w:val="24"/>
          <w:szCs w:val="24"/>
          <w:lang w:eastAsia="ja-JP"/>
        </w:rPr>
      </w:pPr>
      <w:r w:rsidRPr="00BE4E0C">
        <w:rPr>
          <w:rFonts w:eastAsiaTheme="minorEastAsia" w:cs="Times New Roman"/>
          <w:sz w:val="24"/>
          <w:szCs w:val="24"/>
          <w:lang w:eastAsia="ja-JP"/>
        </w:rPr>
        <w:t xml:space="preserve">Masyarakat harus lebih kritis dalam menerima informasi atau berita, tidak langsung percaya akan suatu sumber berita atau </w:t>
      </w:r>
      <w:proofErr w:type="gramStart"/>
      <w:r w:rsidRPr="00BE4E0C">
        <w:rPr>
          <w:rFonts w:eastAsiaTheme="minorEastAsia" w:cs="Times New Roman"/>
          <w:sz w:val="24"/>
          <w:szCs w:val="24"/>
          <w:lang w:eastAsia="ja-JP"/>
        </w:rPr>
        <w:t>media,karena</w:t>
      </w:r>
      <w:proofErr w:type="gramEnd"/>
      <w:r w:rsidRPr="00BE4E0C">
        <w:rPr>
          <w:rFonts w:eastAsiaTheme="minorEastAsia" w:cs="Times New Roman"/>
          <w:sz w:val="24"/>
          <w:szCs w:val="24"/>
          <w:lang w:eastAsia="ja-JP"/>
        </w:rPr>
        <w:t xml:space="preserve"> media memproduksi berita tidak terlepas dari pembingkaian</w:t>
      </w:r>
    </w:p>
    <w:p w:rsidR="00BE4E0C" w:rsidRPr="00BE4E0C" w:rsidRDefault="00BE4E0C" w:rsidP="00BE4E0C">
      <w:pPr>
        <w:spacing w:after="0" w:line="240" w:lineRule="auto"/>
        <w:jc w:val="both"/>
        <w:rPr>
          <w:rFonts w:eastAsiaTheme="minorEastAsia" w:cs="Times New Roman"/>
          <w:sz w:val="24"/>
          <w:szCs w:val="24"/>
          <w:lang w:eastAsia="ja-JP"/>
        </w:rPr>
      </w:pPr>
    </w:p>
    <w:p w:rsidR="00BE4E0C" w:rsidRPr="00BE4E0C" w:rsidRDefault="00BE4E0C" w:rsidP="00BE4E0C">
      <w:pPr>
        <w:spacing w:after="0" w:line="240" w:lineRule="auto"/>
        <w:jc w:val="both"/>
        <w:rPr>
          <w:rFonts w:eastAsiaTheme="minorEastAsia" w:cs="Times New Roman"/>
          <w:sz w:val="24"/>
          <w:szCs w:val="24"/>
          <w:lang w:eastAsia="ja-JP"/>
        </w:rPr>
      </w:pPr>
    </w:p>
    <w:p w:rsidR="00BE4E0C" w:rsidRPr="00BE4E0C" w:rsidRDefault="00BE4E0C" w:rsidP="00BE4E0C">
      <w:pPr>
        <w:spacing w:after="0" w:line="240" w:lineRule="auto"/>
        <w:jc w:val="both"/>
        <w:rPr>
          <w:rFonts w:eastAsiaTheme="minorEastAsia" w:cs="Times New Roman"/>
          <w:sz w:val="24"/>
          <w:szCs w:val="24"/>
          <w:lang w:eastAsia="ja-JP"/>
        </w:rPr>
      </w:pPr>
    </w:p>
    <w:p w:rsidR="00BE4E0C" w:rsidRPr="00BE4E0C" w:rsidRDefault="00BE4E0C" w:rsidP="00BE4E0C">
      <w:pPr>
        <w:spacing w:after="0" w:line="240" w:lineRule="auto"/>
        <w:jc w:val="both"/>
        <w:rPr>
          <w:rFonts w:eastAsiaTheme="minorEastAsia" w:cs="Times New Roman"/>
          <w:sz w:val="24"/>
          <w:szCs w:val="24"/>
          <w:lang w:eastAsia="ja-JP"/>
        </w:rPr>
      </w:pPr>
    </w:p>
    <w:p w:rsidR="00BE4E0C" w:rsidRPr="00BE4E0C" w:rsidRDefault="00BE4E0C" w:rsidP="00BE4E0C">
      <w:pPr>
        <w:spacing w:after="0" w:line="240" w:lineRule="auto"/>
        <w:jc w:val="both"/>
        <w:rPr>
          <w:rFonts w:eastAsiaTheme="minorEastAsia" w:cs="Times New Roman"/>
          <w:b/>
          <w:sz w:val="24"/>
          <w:szCs w:val="24"/>
          <w:lang w:eastAsia="ja-JP"/>
        </w:rPr>
      </w:pPr>
      <w:r w:rsidRPr="00BE4E0C">
        <w:rPr>
          <w:rFonts w:eastAsiaTheme="minorEastAsia" w:cs="Times New Roman"/>
          <w:b/>
          <w:sz w:val="24"/>
          <w:szCs w:val="24"/>
          <w:lang w:eastAsia="ja-JP"/>
        </w:rPr>
        <w:t>DAFTAR PUSTAKA</w:t>
      </w:r>
    </w:p>
    <w:p w:rsidR="00BE4E0C" w:rsidRPr="00BE4E0C" w:rsidRDefault="00BE4E0C" w:rsidP="00BE4E0C">
      <w:pPr>
        <w:spacing w:after="0" w:line="240" w:lineRule="auto"/>
        <w:jc w:val="both"/>
        <w:rPr>
          <w:rFonts w:eastAsiaTheme="minorEastAsia" w:cs="Times New Roman"/>
          <w:sz w:val="24"/>
          <w:szCs w:val="24"/>
          <w:lang w:eastAsia="ja-JP"/>
        </w:rPr>
      </w:pPr>
      <w:proofErr w:type="gramStart"/>
      <w:r w:rsidRPr="00BE4E0C">
        <w:rPr>
          <w:rFonts w:eastAsiaTheme="minorEastAsia" w:cs="Times New Roman"/>
          <w:sz w:val="24"/>
          <w:szCs w:val="24"/>
          <w:lang w:eastAsia="ja-JP"/>
        </w:rPr>
        <w:t>Buku :</w:t>
      </w:r>
      <w:proofErr w:type="gramEnd"/>
    </w:p>
    <w:p w:rsidR="00BE4E0C" w:rsidRPr="00BE4E0C" w:rsidRDefault="00BE4E0C" w:rsidP="00BE4E0C">
      <w:pPr>
        <w:spacing w:after="0" w:line="240" w:lineRule="auto"/>
        <w:jc w:val="both"/>
        <w:rPr>
          <w:rFonts w:eastAsiaTheme="minorEastAsia" w:cs="Times New Roman"/>
          <w:lang w:eastAsia="ja-JP"/>
        </w:rPr>
      </w:pPr>
      <w:r w:rsidRPr="00BE4E0C">
        <w:rPr>
          <w:rFonts w:eastAsiaTheme="minorEastAsia" w:cs="Times New Roman"/>
          <w:lang w:eastAsia="ja-JP"/>
        </w:rPr>
        <w:t xml:space="preserve">Eriyanto, 2011. </w:t>
      </w:r>
      <w:r w:rsidRPr="00BE4E0C">
        <w:rPr>
          <w:rFonts w:eastAsiaTheme="minorEastAsia" w:cs="Times New Roman"/>
          <w:i/>
          <w:lang w:eastAsia="ja-JP"/>
        </w:rPr>
        <w:t xml:space="preserve">Analisis </w:t>
      </w:r>
      <w:proofErr w:type="gramStart"/>
      <w:r w:rsidRPr="00BE4E0C">
        <w:rPr>
          <w:rFonts w:eastAsiaTheme="minorEastAsia" w:cs="Times New Roman"/>
          <w:i/>
          <w:lang w:eastAsia="ja-JP"/>
        </w:rPr>
        <w:t>Framing:Konstruksi</w:t>
      </w:r>
      <w:proofErr w:type="gramEnd"/>
      <w:r w:rsidRPr="00BE4E0C">
        <w:rPr>
          <w:rFonts w:eastAsiaTheme="minorEastAsia" w:cs="Times New Roman"/>
          <w:i/>
          <w:lang w:eastAsia="ja-JP"/>
        </w:rPr>
        <w:t xml:space="preserve">, Ideologi, dan Politik, </w:t>
      </w:r>
      <w:r w:rsidRPr="00BE4E0C">
        <w:rPr>
          <w:rFonts w:eastAsiaTheme="minorEastAsia" w:cs="Times New Roman"/>
          <w:lang w:eastAsia="ja-JP"/>
        </w:rPr>
        <w:t xml:space="preserve">Yogyakarta: </w:t>
      </w:r>
      <w:r w:rsidRPr="00BE4E0C">
        <w:rPr>
          <w:rFonts w:eastAsiaTheme="minorEastAsia" w:cs="Times New Roman"/>
          <w:i/>
          <w:lang w:eastAsia="ja-JP"/>
        </w:rPr>
        <w:t>Media</w:t>
      </w:r>
      <w:r w:rsidRPr="00BE4E0C">
        <w:rPr>
          <w:rFonts w:eastAsiaTheme="minorEastAsia" w:cs="Times New Roman"/>
          <w:lang w:eastAsia="ja-JP"/>
        </w:rPr>
        <w:t xml:space="preserve">, LKIS Group, </w:t>
      </w:r>
    </w:p>
    <w:p w:rsidR="00BE4E0C" w:rsidRDefault="00BE4E0C" w:rsidP="00BE4E0C">
      <w:pPr>
        <w:spacing w:after="0" w:line="240" w:lineRule="auto"/>
        <w:jc w:val="both"/>
        <w:rPr>
          <w:rFonts w:eastAsiaTheme="minorEastAsia"/>
          <w:lang w:eastAsia="ja-JP"/>
        </w:rPr>
      </w:pPr>
      <w:r w:rsidRPr="00BE4E0C">
        <w:rPr>
          <w:rFonts w:eastAsiaTheme="minorEastAsia"/>
          <w:lang w:eastAsia="ja-JP"/>
        </w:rPr>
        <w:t>Kriyantono, Rachmat. 2010. Teknik Praktis Riset Komunikasi., Jakarta: Kencana Prenada Media Group</w:t>
      </w:r>
    </w:p>
    <w:p w:rsidR="00BE4E0C" w:rsidRDefault="007B1B24" w:rsidP="00BE4E0C">
      <w:pPr>
        <w:spacing w:after="0" w:line="240" w:lineRule="auto"/>
        <w:jc w:val="both"/>
        <w:rPr>
          <w:rFonts w:eastAsiaTheme="minorEastAsia"/>
          <w:b/>
          <w:i/>
          <w:lang w:eastAsia="ja-JP"/>
        </w:rPr>
      </w:pPr>
      <w:r w:rsidRPr="007B1B24">
        <w:rPr>
          <w:rFonts w:eastAsiaTheme="minorEastAsia"/>
          <w:b/>
          <w:i/>
          <w:lang w:eastAsia="ja-JP"/>
        </w:rPr>
        <w:t>Web</w:t>
      </w:r>
      <w:r>
        <w:rPr>
          <w:rFonts w:eastAsiaTheme="minorEastAsia"/>
          <w:b/>
          <w:i/>
          <w:lang w:eastAsia="ja-JP"/>
        </w:rPr>
        <w:t xml:space="preserve"> </w:t>
      </w:r>
      <w:proofErr w:type="gramStart"/>
      <w:r w:rsidRPr="007B1B24">
        <w:rPr>
          <w:rFonts w:eastAsiaTheme="minorEastAsia"/>
          <w:b/>
          <w:i/>
          <w:lang w:eastAsia="ja-JP"/>
        </w:rPr>
        <w:t>Site</w:t>
      </w:r>
      <w:r>
        <w:rPr>
          <w:rFonts w:eastAsiaTheme="minorEastAsia"/>
          <w:b/>
          <w:i/>
          <w:lang w:eastAsia="ja-JP"/>
        </w:rPr>
        <w:t xml:space="preserve"> :</w:t>
      </w:r>
      <w:proofErr w:type="gramEnd"/>
    </w:p>
    <w:p w:rsidR="004803DC" w:rsidRPr="004803DC" w:rsidRDefault="007B1B24" w:rsidP="00BE4E0C">
      <w:pPr>
        <w:spacing w:after="0" w:line="240" w:lineRule="auto"/>
        <w:jc w:val="both"/>
        <w:rPr>
          <w:rFonts w:cstheme="minorHAnsi"/>
        </w:rPr>
      </w:pPr>
      <w:r>
        <w:t>http://alexa.com/</w:t>
      </w:r>
    </w:p>
    <w:sectPr w:rsidR="004803DC" w:rsidRPr="004803DC" w:rsidSect="009C7465">
      <w:pgSz w:w="12240" w:h="15840"/>
      <w:pgMar w:top="1985" w:right="1701" w:bottom="1701"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235" w:rsidRDefault="00830235" w:rsidP="007C5D70">
      <w:pPr>
        <w:spacing w:after="0" w:line="240" w:lineRule="auto"/>
      </w:pPr>
      <w:r>
        <w:separator/>
      </w:r>
    </w:p>
  </w:endnote>
  <w:endnote w:type="continuationSeparator" w:id="0">
    <w:p w:rsidR="00830235" w:rsidRDefault="00830235" w:rsidP="007C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5252"/>
      <w:docPartObj>
        <w:docPartGallery w:val="Page Numbers (Bottom of Page)"/>
        <w:docPartUnique/>
      </w:docPartObj>
    </w:sdtPr>
    <w:sdtEndPr/>
    <w:sdtContent>
      <w:p w:rsidR="00B37EBC" w:rsidRDefault="00830235">
        <w:pPr>
          <w:pStyle w:val="Footer"/>
          <w:jc w:val="center"/>
        </w:pPr>
        <w:r>
          <w:rPr>
            <w:noProof/>
          </w:rPr>
          <w:fldChar w:fldCharType="begin"/>
        </w:r>
        <w:r>
          <w:rPr>
            <w:noProof/>
          </w:rPr>
          <w:instrText xml:space="preserve"> PAGE   \* MERGEFORMAT </w:instrText>
        </w:r>
        <w:r>
          <w:rPr>
            <w:noProof/>
          </w:rPr>
          <w:fldChar w:fldCharType="separate"/>
        </w:r>
        <w:r w:rsidR="007B1B24">
          <w:rPr>
            <w:noProof/>
          </w:rPr>
          <w:t>6</w:t>
        </w:r>
        <w:r>
          <w:rPr>
            <w:noProof/>
          </w:rPr>
          <w:fldChar w:fldCharType="end"/>
        </w:r>
      </w:p>
    </w:sdtContent>
  </w:sdt>
  <w:p w:rsidR="00B37EBC" w:rsidRDefault="00B37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235" w:rsidRDefault="00830235" w:rsidP="007C5D70">
      <w:pPr>
        <w:spacing w:after="0" w:line="240" w:lineRule="auto"/>
      </w:pPr>
      <w:r>
        <w:separator/>
      </w:r>
    </w:p>
  </w:footnote>
  <w:footnote w:type="continuationSeparator" w:id="0">
    <w:p w:rsidR="00830235" w:rsidRDefault="00830235" w:rsidP="007C5D70">
      <w:pPr>
        <w:spacing w:after="0" w:line="240" w:lineRule="auto"/>
      </w:pPr>
      <w:r>
        <w:continuationSeparator/>
      </w:r>
    </w:p>
  </w:footnote>
  <w:footnote w:id="1">
    <w:p w:rsidR="00421081" w:rsidRDefault="00421081">
      <w:pPr>
        <w:pStyle w:val="FootnoteText"/>
      </w:pPr>
      <w:r>
        <w:rPr>
          <w:rStyle w:val="FootnoteReference"/>
        </w:rPr>
        <w:footnoteRef/>
      </w:r>
      <w:r>
        <w:t xml:space="preserve"> 127150</w:t>
      </w:r>
      <w:r w:rsidR="007B1B24">
        <w:t>0884</w:t>
      </w:r>
      <w:r>
        <w:t xml:space="preserve"> Mahasiswa Konsentrasi Broadcast Journalism, Ilmu Komunikasi, Universitas Budi Luhur, Jakarta</w:t>
      </w:r>
    </w:p>
  </w:footnote>
  <w:footnote w:id="2">
    <w:p w:rsidR="00421081" w:rsidRDefault="00421081">
      <w:pPr>
        <w:pStyle w:val="FootnoteText"/>
      </w:pPr>
      <w:r>
        <w:rPr>
          <w:rStyle w:val="FootnoteReference"/>
        </w:rPr>
        <w:footnoteRef/>
      </w:r>
      <w:r>
        <w:t xml:space="preserve"> Dosen Pembimbing</w:t>
      </w:r>
    </w:p>
  </w:footnote>
  <w:footnote w:id="3">
    <w:p w:rsidR="00BE4E0C" w:rsidRPr="00C27F12" w:rsidRDefault="00BE4E0C" w:rsidP="00BE4E0C">
      <w:pPr>
        <w:pStyle w:val="FootnoteText"/>
        <w:rPr>
          <w:rFonts w:ascii="Times New Roman" w:hAnsi="Times New Roman" w:cs="Times New Roman"/>
          <w:sz w:val="22"/>
          <w:szCs w:val="22"/>
        </w:rPr>
      </w:pPr>
      <w:r>
        <w:rPr>
          <w:rStyle w:val="FootnoteReference"/>
        </w:rPr>
        <w:footnoteRef/>
      </w:r>
      <w:r>
        <w:rPr>
          <w:rFonts w:cs="Times New Roman"/>
          <w:lang w:val="id-ID"/>
        </w:rPr>
        <w:t xml:space="preserve"> </w:t>
      </w:r>
      <w:r w:rsidRPr="00A1576D">
        <w:rPr>
          <w:rFonts w:cs="Times New Roman"/>
        </w:rPr>
        <w:t xml:space="preserve"> Eriyanto, </w:t>
      </w:r>
      <w:r w:rsidRPr="00A1576D">
        <w:rPr>
          <w:rFonts w:cs="Times New Roman"/>
          <w:i/>
        </w:rPr>
        <w:t xml:space="preserve">Analisis </w:t>
      </w:r>
      <w:proofErr w:type="gramStart"/>
      <w:r w:rsidRPr="00A1576D">
        <w:rPr>
          <w:rFonts w:cs="Times New Roman"/>
          <w:i/>
        </w:rPr>
        <w:t>Framing:Konstruksi</w:t>
      </w:r>
      <w:proofErr w:type="gramEnd"/>
      <w:r w:rsidRPr="00A1576D">
        <w:rPr>
          <w:rFonts w:cs="Times New Roman"/>
          <w:i/>
        </w:rPr>
        <w:t>, Ideologi, dan Politik Media</w:t>
      </w:r>
      <w:r>
        <w:rPr>
          <w:rFonts w:cs="Times New Roman"/>
        </w:rPr>
        <w:t>, LKIS Group, Yogyakarta, 2011</w:t>
      </w:r>
      <w:r w:rsidRPr="00A1576D">
        <w:rPr>
          <w:rFonts w:cs="Times New Roman"/>
        </w:rPr>
        <w:t>. hlm 3.</w:t>
      </w:r>
    </w:p>
  </w:footnote>
  <w:footnote w:id="4">
    <w:p w:rsidR="00BE4E0C" w:rsidRDefault="00BE4E0C" w:rsidP="00BE4E0C">
      <w:pPr>
        <w:pStyle w:val="FootnoteText"/>
      </w:pPr>
      <w:r>
        <w:rPr>
          <w:rStyle w:val="FootnoteReference"/>
        </w:rPr>
        <w:footnoteRef/>
      </w:r>
      <w:r>
        <w:t xml:space="preserve"> </w:t>
      </w:r>
      <w:r w:rsidRPr="00590C8A">
        <w:t>K</w:t>
      </w:r>
      <w:r>
        <w:t>riyantono, Rachmat.</w:t>
      </w:r>
      <w:r w:rsidRPr="00590C8A">
        <w:t>T</w:t>
      </w:r>
      <w:r>
        <w:t>eknik Praktis Riset Komunikasi.,</w:t>
      </w:r>
      <w:r w:rsidRPr="00590C8A">
        <w:t xml:space="preserve"> Kencana Prenada Media Grou</w:t>
      </w:r>
      <w:r>
        <w:t>p, Jakarta, 2010. Hlm 253</w:t>
      </w:r>
    </w:p>
  </w:footnote>
  <w:footnote w:id="5">
    <w:p w:rsidR="00BE4E0C" w:rsidRDefault="00BE4E0C" w:rsidP="00BE4E0C">
      <w:pPr>
        <w:pStyle w:val="FootnoteText"/>
        <w:jc w:val="both"/>
      </w:pPr>
      <w:r>
        <w:rPr>
          <w:rStyle w:val="FootnoteReference"/>
        </w:rPr>
        <w:footnoteRef/>
      </w:r>
      <w:r>
        <w:t xml:space="preserve"> htt</w:t>
      </w:r>
      <w:r w:rsidR="007B1B24">
        <w:t>p://alexa.com/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302"/>
    <w:multiLevelType w:val="hybridMultilevel"/>
    <w:tmpl w:val="8236E4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124EF"/>
    <w:multiLevelType w:val="hybridMultilevel"/>
    <w:tmpl w:val="8236E4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1E9F"/>
    <w:multiLevelType w:val="hybridMultilevel"/>
    <w:tmpl w:val="585AFA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4706F5"/>
    <w:multiLevelType w:val="hybridMultilevel"/>
    <w:tmpl w:val="468E068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13D9"/>
    <w:rsid w:val="001470B7"/>
    <w:rsid w:val="003021D3"/>
    <w:rsid w:val="00382471"/>
    <w:rsid w:val="00421081"/>
    <w:rsid w:val="004803DC"/>
    <w:rsid w:val="00616A80"/>
    <w:rsid w:val="0066200A"/>
    <w:rsid w:val="00673908"/>
    <w:rsid w:val="0076286E"/>
    <w:rsid w:val="007B1B24"/>
    <w:rsid w:val="007C399A"/>
    <w:rsid w:val="007C5D70"/>
    <w:rsid w:val="007F3537"/>
    <w:rsid w:val="00830235"/>
    <w:rsid w:val="00865964"/>
    <w:rsid w:val="00885ECF"/>
    <w:rsid w:val="008939A1"/>
    <w:rsid w:val="00B37EBC"/>
    <w:rsid w:val="00B75A5C"/>
    <w:rsid w:val="00B806B9"/>
    <w:rsid w:val="00BE4E0C"/>
    <w:rsid w:val="00C513D9"/>
    <w:rsid w:val="00E233A5"/>
    <w:rsid w:val="00F35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A77FB-01C5-416D-8A5E-08ECFF7A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3D9"/>
    <w:rPr>
      <w:color w:val="0000FF" w:themeColor="hyperlink"/>
      <w:u w:val="single"/>
    </w:rPr>
  </w:style>
  <w:style w:type="paragraph" w:styleId="NoSpacing">
    <w:name w:val="No Spacing"/>
    <w:uiPriority w:val="1"/>
    <w:qFormat/>
    <w:rsid w:val="007C5D70"/>
    <w:pPr>
      <w:spacing w:after="0" w:line="240" w:lineRule="auto"/>
    </w:pPr>
  </w:style>
  <w:style w:type="paragraph" w:styleId="HTMLPreformatted">
    <w:name w:val="HTML Preformatted"/>
    <w:basedOn w:val="Normal"/>
    <w:link w:val="HTMLPreformattedChar"/>
    <w:uiPriority w:val="99"/>
    <w:unhideWhenUsed/>
    <w:rsid w:val="007C5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C5D70"/>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7C5D70"/>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7C5D70"/>
    <w:rPr>
      <w:rFonts w:eastAsiaTheme="minorEastAsia"/>
      <w:sz w:val="20"/>
      <w:szCs w:val="20"/>
    </w:rPr>
  </w:style>
  <w:style w:type="character" w:styleId="FootnoteReference">
    <w:name w:val="footnote reference"/>
    <w:basedOn w:val="DefaultParagraphFont"/>
    <w:uiPriority w:val="99"/>
    <w:semiHidden/>
    <w:unhideWhenUsed/>
    <w:rsid w:val="007C5D70"/>
    <w:rPr>
      <w:vertAlign w:val="superscript"/>
    </w:rPr>
  </w:style>
  <w:style w:type="paragraph" w:styleId="Header">
    <w:name w:val="header"/>
    <w:basedOn w:val="Normal"/>
    <w:link w:val="HeaderChar"/>
    <w:uiPriority w:val="99"/>
    <w:semiHidden/>
    <w:unhideWhenUsed/>
    <w:rsid w:val="004210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1081"/>
  </w:style>
  <w:style w:type="paragraph" w:styleId="Footer">
    <w:name w:val="footer"/>
    <w:basedOn w:val="Normal"/>
    <w:link w:val="FooterChar"/>
    <w:uiPriority w:val="99"/>
    <w:unhideWhenUsed/>
    <w:rsid w:val="00421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081"/>
  </w:style>
  <w:style w:type="paragraph" w:styleId="BalloonText">
    <w:name w:val="Balloon Text"/>
    <w:basedOn w:val="Normal"/>
    <w:link w:val="BalloonTextChar"/>
    <w:uiPriority w:val="99"/>
    <w:semiHidden/>
    <w:unhideWhenUsed/>
    <w:rsid w:val="00421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081"/>
    <w:rPr>
      <w:rFonts w:ascii="Tahoma" w:hAnsi="Tahoma" w:cs="Tahoma"/>
      <w:sz w:val="16"/>
      <w:szCs w:val="16"/>
    </w:rPr>
  </w:style>
  <w:style w:type="table" w:styleId="TableGrid">
    <w:name w:val="Table Grid"/>
    <w:basedOn w:val="TableNormal"/>
    <w:uiPriority w:val="59"/>
    <w:rsid w:val="00F35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yuputra514@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fanharaha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F73B5-8E3E-4F13-A3AA-5C690B77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DJAROT</dc:creator>
  <cp:lastModifiedBy>toshiba-pc</cp:lastModifiedBy>
  <cp:revision>4</cp:revision>
  <cp:lastPrinted>2018-02-19T06:53:00Z</cp:lastPrinted>
  <dcterms:created xsi:type="dcterms:W3CDTF">2018-02-27T20:06:00Z</dcterms:created>
  <dcterms:modified xsi:type="dcterms:W3CDTF">2018-06-30T14:07:00Z</dcterms:modified>
</cp:coreProperties>
</file>