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DFB" w:rsidRPr="00A73F4D" w:rsidRDefault="00A55DFB" w:rsidP="009E62DE">
      <w:pPr>
        <w:spacing w:after="0" w:line="240" w:lineRule="auto"/>
        <w:jc w:val="center"/>
        <w:rPr>
          <w:rFonts w:asciiTheme="minorHAnsi" w:hAnsiTheme="minorHAnsi"/>
          <w:b/>
          <w:sz w:val="22"/>
          <w:szCs w:val="22"/>
        </w:rPr>
      </w:pPr>
      <w:r w:rsidRPr="00A73F4D">
        <w:rPr>
          <w:rFonts w:asciiTheme="minorHAnsi" w:hAnsiTheme="minorHAnsi"/>
          <w:b/>
          <w:sz w:val="22"/>
          <w:szCs w:val="22"/>
        </w:rPr>
        <w:t xml:space="preserve">STRATEGI </w:t>
      </w:r>
      <w:r w:rsidRPr="00A73F4D">
        <w:rPr>
          <w:rFonts w:asciiTheme="minorHAnsi" w:hAnsiTheme="minorHAnsi"/>
          <w:b/>
          <w:i/>
          <w:sz w:val="22"/>
          <w:szCs w:val="22"/>
        </w:rPr>
        <w:t xml:space="preserve">PUBLIC RELATIONS THE EAST </w:t>
      </w:r>
      <w:r w:rsidRPr="00A73F4D">
        <w:rPr>
          <w:rFonts w:asciiTheme="minorHAnsi" w:hAnsiTheme="minorHAnsi"/>
          <w:b/>
          <w:sz w:val="22"/>
          <w:szCs w:val="22"/>
        </w:rPr>
        <w:t>DALAM MEWUJUDKAN PELAYANAN PRIMA PADA PT.NET MEDIATAMA INDONESIA</w:t>
      </w:r>
    </w:p>
    <w:p w:rsidR="00A55DFB" w:rsidRPr="00A73F4D" w:rsidRDefault="00A55DFB" w:rsidP="009E62DE">
      <w:pPr>
        <w:pStyle w:val="v1"/>
        <w:tabs>
          <w:tab w:val="center" w:pos="3969"/>
          <w:tab w:val="left" w:pos="5310"/>
        </w:tabs>
        <w:spacing w:line="240" w:lineRule="auto"/>
        <w:rPr>
          <w:rFonts w:asciiTheme="minorHAnsi" w:hAnsiTheme="minorHAnsi"/>
          <w:b w:val="0"/>
          <w:sz w:val="22"/>
          <w:szCs w:val="22"/>
          <w:lang w:val="en-US"/>
        </w:rPr>
      </w:pPr>
    </w:p>
    <w:p w:rsidR="00B01091" w:rsidRPr="00A73F4D" w:rsidRDefault="00A55DFB" w:rsidP="00A73F4D">
      <w:pPr>
        <w:pStyle w:val="v1"/>
        <w:tabs>
          <w:tab w:val="center" w:pos="3969"/>
          <w:tab w:val="left" w:pos="5310"/>
        </w:tabs>
        <w:spacing w:line="240" w:lineRule="auto"/>
        <w:rPr>
          <w:rFonts w:asciiTheme="minorHAnsi" w:hAnsiTheme="minorHAnsi"/>
          <w:sz w:val="20"/>
          <w:szCs w:val="22"/>
          <w:lang w:val="en-US"/>
        </w:rPr>
      </w:pPr>
      <w:r w:rsidRPr="00A73F4D">
        <w:rPr>
          <w:rFonts w:asciiTheme="minorHAnsi" w:hAnsiTheme="minorHAnsi"/>
          <w:sz w:val="20"/>
          <w:szCs w:val="22"/>
        </w:rPr>
        <w:t>Thebora Samantha Harianja</w:t>
      </w:r>
      <w:r w:rsidR="00B95B48" w:rsidRPr="00A73F4D">
        <w:rPr>
          <w:rStyle w:val="FootnoteReference"/>
          <w:rFonts w:asciiTheme="minorHAnsi" w:hAnsiTheme="minorHAnsi"/>
          <w:sz w:val="20"/>
          <w:szCs w:val="22"/>
        </w:rPr>
        <w:footnoteReference w:id="1"/>
      </w:r>
    </w:p>
    <w:p w:rsidR="00B01091" w:rsidRPr="00A73F4D" w:rsidRDefault="00B01091" w:rsidP="00B01091">
      <w:pPr>
        <w:pStyle w:val="v1"/>
        <w:tabs>
          <w:tab w:val="center" w:pos="3969"/>
          <w:tab w:val="left" w:pos="5310"/>
        </w:tabs>
        <w:spacing w:line="240" w:lineRule="auto"/>
        <w:rPr>
          <w:rFonts w:asciiTheme="minorHAnsi" w:hAnsiTheme="minorHAnsi"/>
          <w:sz w:val="20"/>
          <w:szCs w:val="22"/>
          <w:lang w:val="en-US"/>
        </w:rPr>
      </w:pPr>
      <w:proofErr w:type="spellStart"/>
      <w:r w:rsidRPr="00A73F4D">
        <w:rPr>
          <w:rFonts w:asciiTheme="minorHAnsi" w:hAnsiTheme="minorHAnsi"/>
          <w:sz w:val="20"/>
          <w:szCs w:val="22"/>
          <w:lang w:val="en-US"/>
        </w:rPr>
        <w:t>Doddy</w:t>
      </w:r>
      <w:proofErr w:type="spellEnd"/>
      <w:r w:rsidRPr="00A73F4D">
        <w:rPr>
          <w:rFonts w:asciiTheme="minorHAnsi" w:hAnsiTheme="minorHAnsi"/>
          <w:sz w:val="20"/>
          <w:szCs w:val="22"/>
          <w:lang w:val="en-US"/>
        </w:rPr>
        <w:t xml:space="preserve"> </w:t>
      </w:r>
      <w:proofErr w:type="spellStart"/>
      <w:r w:rsidRPr="00A73F4D">
        <w:rPr>
          <w:rFonts w:asciiTheme="minorHAnsi" w:hAnsiTheme="minorHAnsi"/>
          <w:sz w:val="20"/>
          <w:szCs w:val="22"/>
          <w:lang w:val="en-US"/>
        </w:rPr>
        <w:t>Wihardi</w:t>
      </w:r>
      <w:proofErr w:type="spellEnd"/>
      <w:r w:rsidRPr="00A73F4D">
        <w:rPr>
          <w:rStyle w:val="FootnoteReference"/>
          <w:rFonts w:asciiTheme="minorHAnsi" w:hAnsiTheme="minorHAnsi"/>
          <w:sz w:val="20"/>
          <w:szCs w:val="22"/>
        </w:rPr>
        <w:footnoteReference w:id="2"/>
      </w:r>
    </w:p>
    <w:p w:rsidR="00A73F4D" w:rsidRPr="00A73F4D" w:rsidRDefault="00A73F4D" w:rsidP="00B01091">
      <w:pPr>
        <w:pStyle w:val="v1"/>
        <w:tabs>
          <w:tab w:val="center" w:pos="3969"/>
          <w:tab w:val="left" w:pos="5310"/>
        </w:tabs>
        <w:spacing w:line="240" w:lineRule="auto"/>
        <w:rPr>
          <w:rFonts w:asciiTheme="minorHAnsi" w:hAnsiTheme="minorHAnsi"/>
          <w:sz w:val="22"/>
          <w:szCs w:val="22"/>
          <w:lang w:val="en-US"/>
        </w:rPr>
      </w:pPr>
    </w:p>
    <w:p w:rsidR="00A73F4D" w:rsidRPr="00A73F4D" w:rsidRDefault="00A73F4D" w:rsidP="00A73F4D">
      <w:pPr>
        <w:spacing w:after="0" w:line="240" w:lineRule="auto"/>
        <w:ind w:firstLine="680"/>
        <w:jc w:val="center"/>
        <w:rPr>
          <w:rFonts w:asciiTheme="minorHAnsi" w:hAnsiTheme="minorHAnsi" w:cstheme="minorHAnsi"/>
          <w:b/>
          <w:sz w:val="20"/>
        </w:rPr>
      </w:pPr>
      <w:r w:rsidRPr="00A73F4D">
        <w:rPr>
          <w:rFonts w:asciiTheme="minorHAnsi" w:hAnsiTheme="minorHAnsi" w:cstheme="minorHAnsi"/>
          <w:b/>
          <w:sz w:val="20"/>
        </w:rPr>
        <w:t>Fakultas Ilmu Komunikasi, Universitas Budi Luhur</w:t>
      </w:r>
    </w:p>
    <w:p w:rsidR="00A73F4D" w:rsidRPr="00A73F4D" w:rsidRDefault="00A73F4D" w:rsidP="00B01091">
      <w:pPr>
        <w:pStyle w:val="v1"/>
        <w:tabs>
          <w:tab w:val="center" w:pos="3969"/>
          <w:tab w:val="left" w:pos="5310"/>
        </w:tabs>
        <w:spacing w:line="240" w:lineRule="auto"/>
        <w:rPr>
          <w:rFonts w:asciiTheme="minorHAnsi" w:hAnsiTheme="minorHAnsi"/>
          <w:b w:val="0"/>
          <w:sz w:val="18"/>
          <w:szCs w:val="22"/>
          <w:lang w:val="en-US"/>
        </w:rPr>
      </w:pPr>
    </w:p>
    <w:p w:rsidR="00A73F4D" w:rsidRPr="00A73F4D" w:rsidRDefault="00A73F4D" w:rsidP="00B01091">
      <w:pPr>
        <w:pStyle w:val="v1"/>
        <w:tabs>
          <w:tab w:val="center" w:pos="3969"/>
          <w:tab w:val="left" w:pos="5310"/>
        </w:tabs>
        <w:spacing w:line="240" w:lineRule="auto"/>
        <w:rPr>
          <w:rFonts w:asciiTheme="minorHAnsi" w:hAnsiTheme="minorHAnsi"/>
          <w:b w:val="0"/>
          <w:sz w:val="18"/>
          <w:szCs w:val="22"/>
          <w:lang w:val="en-US"/>
        </w:rPr>
      </w:pPr>
    </w:p>
    <w:p w:rsidR="00A73F4D" w:rsidRPr="00A73F4D" w:rsidRDefault="00A73F4D" w:rsidP="00A73F4D">
      <w:pPr>
        <w:pStyle w:val="v1"/>
        <w:tabs>
          <w:tab w:val="center" w:pos="3969"/>
          <w:tab w:val="left" w:pos="5310"/>
        </w:tabs>
        <w:spacing w:line="240" w:lineRule="auto"/>
        <w:rPr>
          <w:rStyle w:val="Hyperlink"/>
          <w:rFonts w:asciiTheme="minorHAnsi" w:hAnsiTheme="minorHAnsi"/>
          <w:b w:val="0"/>
          <w:color w:val="FF0000"/>
          <w:sz w:val="20"/>
          <w:szCs w:val="22"/>
          <w:u w:val="none"/>
        </w:rPr>
      </w:pPr>
      <w:r w:rsidRPr="00A73F4D">
        <w:rPr>
          <w:rFonts w:asciiTheme="minorHAnsi" w:hAnsiTheme="minorHAnsi"/>
          <w:b w:val="0"/>
          <w:sz w:val="20"/>
          <w:szCs w:val="22"/>
          <w:lang w:val="en-US"/>
        </w:rPr>
        <w:t>Email :</w:t>
      </w:r>
      <w:r w:rsidRPr="00A73F4D">
        <w:rPr>
          <w:rFonts w:asciiTheme="minorHAnsi" w:hAnsiTheme="minorHAnsi"/>
          <w:sz w:val="22"/>
        </w:rPr>
        <w:t xml:space="preserve"> </w:t>
      </w:r>
      <w:hyperlink r:id="rId8" w:history="1">
        <w:r w:rsidRPr="00A73F4D">
          <w:rPr>
            <w:rStyle w:val="Hyperlink"/>
            <w:rFonts w:asciiTheme="minorHAnsi" w:hAnsiTheme="minorHAnsi"/>
            <w:b w:val="0"/>
            <w:color w:val="auto"/>
            <w:sz w:val="20"/>
            <w:szCs w:val="22"/>
            <w:u w:val="none"/>
            <w:lang w:val="en-US"/>
          </w:rPr>
          <w:t>samanthaharianja@gmail.com</w:t>
        </w:r>
      </w:hyperlink>
      <w:r w:rsidRPr="00A73F4D">
        <w:rPr>
          <w:rStyle w:val="Hyperlink"/>
          <w:rFonts w:asciiTheme="minorHAnsi" w:hAnsiTheme="minorHAnsi"/>
          <w:b w:val="0"/>
          <w:color w:val="auto"/>
          <w:sz w:val="20"/>
          <w:szCs w:val="22"/>
          <w:u w:val="none"/>
        </w:rPr>
        <w:t xml:space="preserve"> / </w:t>
      </w:r>
      <w:r w:rsidRPr="00A73F4D">
        <w:rPr>
          <w:rStyle w:val="Hyperlink"/>
          <w:rFonts w:asciiTheme="minorHAnsi" w:hAnsiTheme="minorHAnsi"/>
          <w:b w:val="0"/>
          <w:color w:val="FF0000"/>
          <w:sz w:val="20"/>
          <w:szCs w:val="22"/>
          <w:u w:val="none"/>
        </w:rPr>
        <w:t>Hp...........</w:t>
      </w:r>
    </w:p>
    <w:p w:rsidR="00B01091" w:rsidRPr="00A73F4D" w:rsidRDefault="00A73F4D" w:rsidP="00B01091">
      <w:pPr>
        <w:pStyle w:val="v1"/>
        <w:tabs>
          <w:tab w:val="center" w:pos="3969"/>
          <w:tab w:val="left" w:pos="5310"/>
        </w:tabs>
        <w:spacing w:line="240" w:lineRule="auto"/>
        <w:rPr>
          <w:rFonts w:asciiTheme="minorHAnsi" w:hAnsiTheme="minorHAnsi"/>
          <w:b w:val="0"/>
          <w:sz w:val="20"/>
          <w:szCs w:val="22"/>
        </w:rPr>
      </w:pPr>
      <w:r>
        <w:rPr>
          <w:rFonts w:asciiTheme="minorHAnsi" w:hAnsiTheme="minorHAnsi"/>
          <w:sz w:val="22"/>
        </w:rPr>
        <w:t xml:space="preserve">        </w:t>
      </w:r>
      <w:hyperlink r:id="rId9" w:history="1">
        <w:r w:rsidR="00B01091" w:rsidRPr="00A73F4D">
          <w:rPr>
            <w:rStyle w:val="Hyperlink"/>
            <w:rFonts w:asciiTheme="minorHAnsi" w:hAnsiTheme="minorHAnsi"/>
            <w:b w:val="0"/>
            <w:color w:val="auto"/>
            <w:sz w:val="20"/>
            <w:szCs w:val="22"/>
            <w:u w:val="none"/>
            <w:lang w:val="en-US"/>
          </w:rPr>
          <w:t>madedoddywihardi@yahoo.com</w:t>
        </w:r>
      </w:hyperlink>
      <w:r w:rsidRPr="00A73F4D">
        <w:rPr>
          <w:rStyle w:val="Hyperlink"/>
          <w:rFonts w:asciiTheme="minorHAnsi" w:hAnsiTheme="minorHAnsi"/>
          <w:b w:val="0"/>
          <w:color w:val="auto"/>
          <w:sz w:val="20"/>
          <w:szCs w:val="22"/>
          <w:u w:val="none"/>
        </w:rPr>
        <w:t xml:space="preserve"> / 085710471484</w:t>
      </w:r>
    </w:p>
    <w:p w:rsidR="00B01091" w:rsidRPr="00A73F4D" w:rsidRDefault="00B01091" w:rsidP="009E62DE">
      <w:pPr>
        <w:pStyle w:val="v1"/>
        <w:tabs>
          <w:tab w:val="center" w:pos="3969"/>
          <w:tab w:val="left" w:pos="5310"/>
        </w:tabs>
        <w:spacing w:line="240" w:lineRule="auto"/>
        <w:rPr>
          <w:rFonts w:asciiTheme="minorHAnsi" w:hAnsiTheme="minorHAnsi"/>
          <w:b w:val="0"/>
          <w:sz w:val="20"/>
          <w:szCs w:val="22"/>
          <w:lang w:val="en-US"/>
        </w:rPr>
      </w:pPr>
    </w:p>
    <w:p w:rsidR="00A73F4D" w:rsidRPr="00A73F4D" w:rsidRDefault="00A73F4D" w:rsidP="00A73F4D">
      <w:pPr>
        <w:pStyle w:val="v1"/>
        <w:tabs>
          <w:tab w:val="center" w:pos="3969"/>
          <w:tab w:val="left" w:pos="5310"/>
        </w:tabs>
        <w:spacing w:line="240" w:lineRule="auto"/>
        <w:rPr>
          <w:rFonts w:asciiTheme="minorHAnsi" w:hAnsiTheme="minorHAnsi"/>
          <w:i/>
          <w:sz w:val="20"/>
          <w:szCs w:val="22"/>
          <w:lang w:val="en-US"/>
        </w:rPr>
      </w:pPr>
      <w:r w:rsidRPr="00A73F4D">
        <w:rPr>
          <w:rFonts w:asciiTheme="minorHAnsi" w:hAnsiTheme="minorHAnsi"/>
          <w:i/>
          <w:sz w:val="20"/>
          <w:szCs w:val="22"/>
        </w:rPr>
        <w:t>ABSTRACT</w:t>
      </w:r>
    </w:p>
    <w:p w:rsidR="00A55DFB" w:rsidRPr="00A73F4D" w:rsidRDefault="00A55DFB" w:rsidP="009E62DE">
      <w:pPr>
        <w:pStyle w:val="v1"/>
        <w:tabs>
          <w:tab w:val="center" w:pos="3969"/>
          <w:tab w:val="left" w:pos="5310"/>
        </w:tabs>
        <w:spacing w:line="240" w:lineRule="auto"/>
        <w:rPr>
          <w:rFonts w:asciiTheme="minorHAnsi" w:hAnsiTheme="minorHAnsi"/>
          <w:i/>
          <w:sz w:val="20"/>
          <w:szCs w:val="22"/>
          <w:lang w:val="en-US"/>
        </w:rPr>
      </w:pPr>
    </w:p>
    <w:p w:rsidR="00A73F4D" w:rsidRPr="00A73F4D" w:rsidRDefault="00A73F4D" w:rsidP="009E62DE">
      <w:pPr>
        <w:pStyle w:val="v1"/>
        <w:spacing w:line="240" w:lineRule="auto"/>
        <w:rPr>
          <w:rFonts w:asciiTheme="minorHAnsi" w:hAnsiTheme="minorHAnsi"/>
          <w:i/>
          <w:sz w:val="20"/>
          <w:szCs w:val="22"/>
        </w:rPr>
      </w:pPr>
      <w:bookmarkStart w:id="0" w:name="_Toc502146386"/>
    </w:p>
    <w:p w:rsidR="00A55DFB" w:rsidRPr="00A73F4D" w:rsidRDefault="00A55DFB" w:rsidP="009E62DE">
      <w:pPr>
        <w:pStyle w:val="v1"/>
        <w:spacing w:line="240" w:lineRule="auto"/>
        <w:rPr>
          <w:rFonts w:asciiTheme="minorHAnsi" w:hAnsiTheme="minorHAnsi"/>
          <w:i/>
          <w:sz w:val="20"/>
          <w:szCs w:val="22"/>
          <w:lang w:val="en-US"/>
        </w:rPr>
      </w:pPr>
      <w:r w:rsidRPr="00A73F4D">
        <w:rPr>
          <w:rFonts w:asciiTheme="minorHAnsi" w:hAnsiTheme="minorHAnsi"/>
          <w:i/>
          <w:sz w:val="20"/>
          <w:szCs w:val="22"/>
        </w:rPr>
        <w:t>STRATEGY OF PUBLIC RELATIONS THE EAST IN TAKING EXCELLENT SERVICE</w:t>
      </w:r>
      <w:bookmarkStart w:id="1" w:name="_Toc502146387"/>
      <w:bookmarkEnd w:id="0"/>
      <w:r w:rsidRPr="00A73F4D">
        <w:rPr>
          <w:rFonts w:asciiTheme="minorHAnsi" w:hAnsiTheme="minorHAnsi"/>
          <w:i/>
          <w:sz w:val="20"/>
          <w:szCs w:val="22"/>
        </w:rPr>
        <w:t xml:space="preserve"> FOR PT.NET MEDIATAMA INDONESIA</w:t>
      </w:r>
      <w:bookmarkEnd w:id="1"/>
    </w:p>
    <w:p w:rsidR="00A55DFB" w:rsidRPr="00A73F4D" w:rsidRDefault="00A55DFB" w:rsidP="009E62DE">
      <w:pPr>
        <w:pStyle w:val="v1"/>
        <w:spacing w:line="240" w:lineRule="auto"/>
        <w:rPr>
          <w:rFonts w:asciiTheme="minorHAnsi" w:hAnsiTheme="minorHAnsi"/>
          <w:i/>
          <w:sz w:val="20"/>
          <w:szCs w:val="22"/>
          <w:lang w:val="en-US"/>
        </w:rPr>
      </w:pPr>
    </w:p>
    <w:p w:rsidR="00A55DFB" w:rsidRPr="00A73F4D" w:rsidRDefault="00A55DFB" w:rsidP="009E62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i/>
          <w:color w:val="212121"/>
          <w:sz w:val="20"/>
          <w:szCs w:val="22"/>
        </w:rPr>
      </w:pPr>
    </w:p>
    <w:p w:rsidR="00A55DFB" w:rsidRPr="00A73F4D" w:rsidRDefault="00A55DFB" w:rsidP="007773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i/>
          <w:color w:val="212121"/>
          <w:sz w:val="20"/>
          <w:szCs w:val="22"/>
        </w:rPr>
      </w:pPr>
      <w:r w:rsidRPr="00A73F4D">
        <w:rPr>
          <w:rFonts w:asciiTheme="minorHAnsi" w:eastAsia="Times New Roman" w:hAnsiTheme="minorHAnsi" w:cs="Courier New"/>
          <w:i/>
          <w:color w:val="212121"/>
          <w:sz w:val="20"/>
          <w:szCs w:val="22"/>
        </w:rPr>
        <w:tab/>
        <w:t xml:space="preserve">Excellent service is done by Public Relations The East which is directly related to Tenant. This </w:t>
      </w:r>
      <w:r w:rsidRPr="00A73F4D">
        <w:rPr>
          <w:rFonts w:asciiTheme="minorHAnsi" w:eastAsia="Times New Roman" w:hAnsiTheme="minorHAnsi"/>
          <w:i/>
          <w:color w:val="212121"/>
          <w:sz w:val="20"/>
          <w:szCs w:val="22"/>
        </w:rPr>
        <w:t>study aims to determine the strategy of Public Relations The East in realizing excellent service at PT. Netmedia tama Indonesia. The concept used in this research is the service of excellence (service of excellence). The paradigm of post-positivism research. The research method used is a case study method. The subject of this research is Public Relations The East and the object of this research is excellent service. Data collection was obtained through in-depth interview techniques and non-participant observation. Other supporting data obtained through literature study and documentation. The results obtained by the researcher, that the strategy conducted Public Relations The Eastn in providing excellent service through three elements of 3A, Attitude, Attentions, and Action. Through these three elements then the excellent service will be created and able to increase the trust of tenants. Excellent service is one run by Public Relations The East. Attitude is an important thing owned by Public Relations to create a comfort in the company, Attantion an important action on the excellent service to give attention and meet the needs of tenant, Action is done quickly and precisely in handling complaints tenant. Conclusion is The East Building is one of the companies engaged in property, in conducting external relations The East fielded Public Relations, establishing good relations can be done in many ways. One of them and the important thing is to give the best fast response to the customer where it is a starategi run by Public Relations in providing excellent service to Netmediatama Indonesia, providing quick response the main purpose is to maintain good and harmonious relationship, so that any service given to the parties The East, the goal is to obtain and maintain customer satisfaction.</w:t>
      </w:r>
    </w:p>
    <w:p w:rsidR="00A55DFB" w:rsidRPr="00A73F4D" w:rsidRDefault="00A55DFB" w:rsidP="009E62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i/>
          <w:color w:val="212121"/>
          <w:sz w:val="20"/>
          <w:szCs w:val="22"/>
        </w:rPr>
      </w:pPr>
    </w:p>
    <w:p w:rsidR="00A55DFB" w:rsidRPr="00A73F4D" w:rsidRDefault="00A55DFB" w:rsidP="009E62DE">
      <w:pPr>
        <w:tabs>
          <w:tab w:val="left" w:pos="450"/>
          <w:tab w:val="left" w:pos="1260"/>
        </w:tabs>
        <w:spacing w:after="0" w:line="240" w:lineRule="auto"/>
        <w:jc w:val="both"/>
        <w:rPr>
          <w:rFonts w:asciiTheme="minorHAnsi" w:hAnsiTheme="minorHAnsi"/>
          <w:b/>
          <w:i/>
          <w:sz w:val="20"/>
          <w:szCs w:val="22"/>
        </w:rPr>
      </w:pPr>
      <w:r w:rsidRPr="00A73F4D">
        <w:rPr>
          <w:rFonts w:asciiTheme="minorHAnsi" w:eastAsia="Times New Roman" w:hAnsiTheme="minorHAnsi"/>
          <w:b/>
          <w:i/>
          <w:color w:val="212121"/>
          <w:sz w:val="20"/>
          <w:szCs w:val="22"/>
        </w:rPr>
        <w:t xml:space="preserve">Keywords : Strategy, Public Relations, excellent service, </w:t>
      </w:r>
      <w:r w:rsidRPr="00A73F4D">
        <w:rPr>
          <w:rFonts w:asciiTheme="minorHAnsi" w:hAnsiTheme="minorHAnsi"/>
          <w:b/>
          <w:i/>
          <w:sz w:val="20"/>
          <w:szCs w:val="22"/>
        </w:rPr>
        <w:t>Tenant</w:t>
      </w:r>
    </w:p>
    <w:p w:rsidR="00A55DFB" w:rsidRPr="00A73F4D" w:rsidRDefault="00A55DFB" w:rsidP="009E62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i/>
          <w:color w:val="212121"/>
          <w:sz w:val="20"/>
          <w:szCs w:val="22"/>
        </w:rPr>
      </w:pPr>
    </w:p>
    <w:p w:rsidR="00A55DFB" w:rsidRPr="00A73F4D" w:rsidRDefault="00A55DFB" w:rsidP="009E62DE">
      <w:pPr>
        <w:spacing w:line="240" w:lineRule="auto"/>
        <w:rPr>
          <w:rFonts w:asciiTheme="minorHAnsi" w:hAnsiTheme="minorHAnsi"/>
          <w:sz w:val="22"/>
          <w:szCs w:val="22"/>
        </w:rPr>
      </w:pPr>
    </w:p>
    <w:p w:rsidR="00B95B48" w:rsidRPr="00A73F4D" w:rsidRDefault="00B95B48" w:rsidP="009E62DE">
      <w:pPr>
        <w:pStyle w:val="v1"/>
        <w:spacing w:line="240" w:lineRule="auto"/>
        <w:jc w:val="left"/>
        <w:rPr>
          <w:rFonts w:asciiTheme="minorHAnsi" w:hAnsiTheme="minorHAnsi"/>
          <w:sz w:val="22"/>
          <w:szCs w:val="22"/>
        </w:rPr>
        <w:sectPr w:rsidR="00B95B48" w:rsidRPr="00A73F4D" w:rsidSect="009A5F3B">
          <w:pgSz w:w="11907" w:h="16839" w:code="9"/>
          <w:pgMar w:top="2268" w:right="1701" w:bottom="1701" w:left="2268" w:header="720" w:footer="720" w:gutter="0"/>
          <w:pgNumType w:fmt="lowerRoman"/>
          <w:cols w:space="720"/>
          <w:titlePg/>
          <w:docGrid w:linePitch="360"/>
        </w:sectPr>
      </w:pPr>
      <w:bookmarkStart w:id="2" w:name="_Toc202762990"/>
      <w:bookmarkStart w:id="3" w:name="_Toc502146389"/>
    </w:p>
    <w:p w:rsidR="00A55DFB" w:rsidRPr="00A73F4D" w:rsidRDefault="00A55DFB" w:rsidP="009E62DE">
      <w:pPr>
        <w:pStyle w:val="v1"/>
        <w:spacing w:line="240" w:lineRule="auto"/>
        <w:jc w:val="left"/>
        <w:rPr>
          <w:rFonts w:asciiTheme="minorHAnsi" w:hAnsiTheme="minorHAnsi"/>
          <w:sz w:val="22"/>
          <w:szCs w:val="22"/>
        </w:rPr>
      </w:pPr>
      <w:r w:rsidRPr="00A73F4D">
        <w:rPr>
          <w:rFonts w:asciiTheme="minorHAnsi" w:hAnsiTheme="minorHAnsi"/>
          <w:sz w:val="22"/>
          <w:szCs w:val="22"/>
        </w:rPr>
        <w:lastRenderedPageBreak/>
        <w:t>PENDAHULUAN</w:t>
      </w:r>
      <w:bookmarkEnd w:id="2"/>
      <w:bookmarkEnd w:id="3"/>
    </w:p>
    <w:p w:rsidR="00A55DFB" w:rsidRPr="00A73F4D" w:rsidRDefault="00A55DFB" w:rsidP="009E62DE">
      <w:pPr>
        <w:pStyle w:val="12"/>
        <w:spacing w:line="240" w:lineRule="auto"/>
        <w:ind w:firstLine="709"/>
        <w:rPr>
          <w:rFonts w:asciiTheme="minorHAnsi" w:hAnsiTheme="minorHAnsi"/>
          <w:sz w:val="22"/>
          <w:szCs w:val="22"/>
        </w:rPr>
      </w:pPr>
      <w:r w:rsidRPr="00A73F4D">
        <w:rPr>
          <w:rFonts w:asciiTheme="minorHAnsi" w:hAnsiTheme="minorHAnsi"/>
          <w:sz w:val="22"/>
          <w:szCs w:val="22"/>
        </w:rPr>
        <w:t xml:space="preserve">Menjalin hubungan yang harmonis antara sebuah perusahaan dengan </w:t>
      </w:r>
      <w:r w:rsidRPr="00A73F4D">
        <w:rPr>
          <w:rFonts w:asciiTheme="minorHAnsi" w:hAnsiTheme="minorHAnsi"/>
          <w:i/>
          <w:sz w:val="22"/>
          <w:szCs w:val="22"/>
        </w:rPr>
        <w:t>customer</w:t>
      </w:r>
      <w:r w:rsidRPr="00A73F4D">
        <w:rPr>
          <w:rFonts w:asciiTheme="minorHAnsi" w:hAnsiTheme="minorHAnsi"/>
          <w:sz w:val="22"/>
          <w:szCs w:val="22"/>
        </w:rPr>
        <w:t xml:space="preserve">nya dengan memberikan pelayanan prima kepada </w:t>
      </w:r>
      <w:r w:rsidRPr="00A73F4D">
        <w:rPr>
          <w:rFonts w:asciiTheme="minorHAnsi" w:hAnsiTheme="minorHAnsi"/>
          <w:i/>
          <w:sz w:val="22"/>
          <w:szCs w:val="22"/>
        </w:rPr>
        <w:t>customer</w:t>
      </w:r>
      <w:r w:rsidRPr="00A73F4D">
        <w:rPr>
          <w:rFonts w:asciiTheme="minorHAnsi" w:hAnsiTheme="minorHAnsi"/>
          <w:sz w:val="22"/>
          <w:szCs w:val="22"/>
        </w:rPr>
        <w:t xml:space="preserve"> adalah merupakan hal yang penting untuk dilakukan oleh sebuah perusahaan, karena hal ini akan serta merta mendukung strategi pemasaran perusahaan tersebut. Hal tersebut diatas merupakan hakekat kegiatan seorang </w:t>
      </w:r>
      <w:r w:rsidRPr="00A73F4D">
        <w:rPr>
          <w:rFonts w:asciiTheme="minorHAnsi" w:hAnsiTheme="minorHAnsi"/>
          <w:i/>
          <w:sz w:val="22"/>
          <w:szCs w:val="22"/>
        </w:rPr>
        <w:t>Public Relations</w:t>
      </w:r>
      <w:r w:rsidRPr="00A73F4D">
        <w:rPr>
          <w:rFonts w:asciiTheme="minorHAnsi" w:hAnsiTheme="minorHAnsi"/>
          <w:sz w:val="22"/>
          <w:szCs w:val="22"/>
        </w:rPr>
        <w:t xml:space="preserve">. </w:t>
      </w:r>
      <w:r w:rsidRPr="00A73F4D">
        <w:rPr>
          <w:rFonts w:asciiTheme="minorHAnsi" w:hAnsiTheme="minorHAnsi"/>
          <w:i/>
          <w:sz w:val="22"/>
          <w:szCs w:val="22"/>
        </w:rPr>
        <w:t>Public Relations</w:t>
      </w:r>
      <w:r w:rsidRPr="00A73F4D">
        <w:rPr>
          <w:rFonts w:asciiTheme="minorHAnsi" w:hAnsiTheme="minorHAnsi"/>
          <w:sz w:val="22"/>
          <w:szCs w:val="22"/>
        </w:rPr>
        <w:t xml:space="preserve"> memiliki fungsi penting dalam membangun hubungan positif Perusahaan dengan </w:t>
      </w:r>
      <w:r w:rsidRPr="00A73F4D">
        <w:rPr>
          <w:rFonts w:asciiTheme="minorHAnsi" w:hAnsiTheme="minorHAnsi"/>
          <w:i/>
          <w:sz w:val="22"/>
          <w:szCs w:val="22"/>
        </w:rPr>
        <w:t>customer</w:t>
      </w:r>
      <w:r w:rsidRPr="00A73F4D">
        <w:rPr>
          <w:rFonts w:asciiTheme="minorHAnsi" w:hAnsiTheme="minorHAnsi"/>
          <w:sz w:val="22"/>
          <w:szCs w:val="22"/>
        </w:rPr>
        <w:t xml:space="preserve">nya, maka program-program atau strategi pelayanan prima dari </w:t>
      </w:r>
      <w:r w:rsidRPr="00A73F4D">
        <w:rPr>
          <w:rFonts w:asciiTheme="minorHAnsi" w:hAnsiTheme="minorHAnsi"/>
          <w:i/>
          <w:sz w:val="22"/>
          <w:szCs w:val="22"/>
        </w:rPr>
        <w:t>Public Relations</w:t>
      </w:r>
      <w:r w:rsidRPr="00A73F4D">
        <w:rPr>
          <w:rFonts w:asciiTheme="minorHAnsi" w:hAnsiTheme="minorHAnsi"/>
          <w:sz w:val="22"/>
          <w:szCs w:val="22"/>
        </w:rPr>
        <w:t xml:space="preserve"> harus ditujukan kepada kegiatan internal dan eksternal. Kegiatan-kegiatan tersebut seperti mengadakan hubungan dengan karyawan (</w:t>
      </w:r>
      <w:r w:rsidRPr="00A73F4D">
        <w:rPr>
          <w:rFonts w:asciiTheme="minorHAnsi" w:hAnsiTheme="minorHAnsi"/>
          <w:i/>
          <w:sz w:val="22"/>
          <w:szCs w:val="22"/>
        </w:rPr>
        <w:t>employee relations</w:t>
      </w:r>
      <w:r w:rsidRPr="00A73F4D">
        <w:rPr>
          <w:rFonts w:asciiTheme="minorHAnsi" w:hAnsiTheme="minorHAnsi"/>
          <w:sz w:val="22"/>
          <w:szCs w:val="22"/>
        </w:rPr>
        <w:t>), mengadakan hubungan dengan Pemerintah (</w:t>
      </w:r>
      <w:r w:rsidRPr="00A73F4D">
        <w:rPr>
          <w:rFonts w:asciiTheme="minorHAnsi" w:hAnsiTheme="minorHAnsi"/>
          <w:i/>
          <w:sz w:val="22"/>
          <w:szCs w:val="22"/>
        </w:rPr>
        <w:t>government relations</w:t>
      </w:r>
      <w:r w:rsidRPr="00A73F4D">
        <w:rPr>
          <w:rFonts w:asciiTheme="minorHAnsi" w:hAnsiTheme="minorHAnsi"/>
          <w:sz w:val="22"/>
          <w:szCs w:val="22"/>
        </w:rPr>
        <w:t>), mengadakan hubungan dengan investor (</w:t>
      </w:r>
      <w:r w:rsidRPr="00A73F4D">
        <w:rPr>
          <w:rFonts w:asciiTheme="minorHAnsi" w:hAnsiTheme="minorHAnsi"/>
          <w:i/>
          <w:sz w:val="22"/>
          <w:szCs w:val="22"/>
        </w:rPr>
        <w:t>investor relations</w:t>
      </w:r>
      <w:r w:rsidRPr="00A73F4D">
        <w:rPr>
          <w:rFonts w:asciiTheme="minorHAnsi" w:hAnsiTheme="minorHAnsi"/>
          <w:sz w:val="22"/>
          <w:szCs w:val="22"/>
        </w:rPr>
        <w:t xml:space="preserve">) dan mengadakan hubungan dengan </w:t>
      </w:r>
      <w:r w:rsidRPr="00A73F4D">
        <w:rPr>
          <w:rFonts w:asciiTheme="minorHAnsi" w:hAnsiTheme="minorHAnsi"/>
          <w:i/>
          <w:sz w:val="22"/>
          <w:szCs w:val="22"/>
        </w:rPr>
        <w:t>customer</w:t>
      </w:r>
      <w:r w:rsidRPr="00A73F4D">
        <w:rPr>
          <w:rFonts w:asciiTheme="minorHAnsi" w:hAnsiTheme="minorHAnsi"/>
          <w:sz w:val="22"/>
          <w:szCs w:val="22"/>
        </w:rPr>
        <w:t xml:space="preserve"> (</w:t>
      </w:r>
      <w:r w:rsidRPr="00A73F4D">
        <w:rPr>
          <w:rFonts w:asciiTheme="minorHAnsi" w:hAnsiTheme="minorHAnsi"/>
          <w:i/>
          <w:sz w:val="22"/>
          <w:szCs w:val="22"/>
        </w:rPr>
        <w:t>customer relations</w:t>
      </w:r>
      <w:r w:rsidRPr="00A73F4D">
        <w:rPr>
          <w:rFonts w:asciiTheme="minorHAnsi" w:hAnsiTheme="minorHAnsi"/>
          <w:sz w:val="22"/>
          <w:szCs w:val="22"/>
        </w:rPr>
        <w:t>).  mengadakan hubungan dengan Pemerintah (</w:t>
      </w:r>
      <w:r w:rsidRPr="00A73F4D">
        <w:rPr>
          <w:rFonts w:asciiTheme="minorHAnsi" w:hAnsiTheme="minorHAnsi"/>
          <w:i/>
          <w:sz w:val="22"/>
          <w:szCs w:val="22"/>
        </w:rPr>
        <w:t>government relations</w:t>
      </w:r>
      <w:r w:rsidRPr="00A73F4D">
        <w:rPr>
          <w:rFonts w:asciiTheme="minorHAnsi" w:hAnsiTheme="minorHAnsi"/>
          <w:sz w:val="22"/>
          <w:szCs w:val="22"/>
        </w:rPr>
        <w:t>), mengadakan hubungan dengan investor (</w:t>
      </w:r>
      <w:r w:rsidRPr="00A73F4D">
        <w:rPr>
          <w:rFonts w:asciiTheme="minorHAnsi" w:hAnsiTheme="minorHAnsi"/>
          <w:i/>
          <w:sz w:val="22"/>
          <w:szCs w:val="22"/>
        </w:rPr>
        <w:t>investor relations)</w:t>
      </w:r>
      <w:r w:rsidRPr="00A73F4D">
        <w:rPr>
          <w:rFonts w:asciiTheme="minorHAnsi" w:hAnsiTheme="minorHAnsi"/>
          <w:sz w:val="22"/>
          <w:szCs w:val="22"/>
        </w:rPr>
        <w:t xml:space="preserve"> dan mengadakan hubungan dengan </w:t>
      </w:r>
      <w:r w:rsidRPr="00A73F4D">
        <w:rPr>
          <w:rFonts w:asciiTheme="minorHAnsi" w:hAnsiTheme="minorHAnsi"/>
          <w:i/>
          <w:sz w:val="22"/>
          <w:szCs w:val="22"/>
        </w:rPr>
        <w:t>customer</w:t>
      </w:r>
      <w:r w:rsidRPr="00A73F4D">
        <w:rPr>
          <w:rFonts w:asciiTheme="minorHAnsi" w:hAnsiTheme="minorHAnsi"/>
          <w:sz w:val="22"/>
          <w:szCs w:val="22"/>
        </w:rPr>
        <w:t xml:space="preserve"> (</w:t>
      </w:r>
      <w:r w:rsidRPr="00A73F4D">
        <w:rPr>
          <w:rFonts w:asciiTheme="minorHAnsi" w:hAnsiTheme="minorHAnsi"/>
          <w:i/>
          <w:sz w:val="22"/>
          <w:szCs w:val="22"/>
        </w:rPr>
        <w:t>customer relations</w:t>
      </w:r>
      <w:r w:rsidRPr="00A73F4D">
        <w:rPr>
          <w:rFonts w:asciiTheme="minorHAnsi" w:hAnsiTheme="minorHAnsi"/>
          <w:sz w:val="22"/>
          <w:szCs w:val="22"/>
        </w:rPr>
        <w:t xml:space="preserve">). Medianya adalah pelayanan melalui telepon, penyebaran </w:t>
      </w:r>
      <w:r w:rsidRPr="00A73F4D">
        <w:rPr>
          <w:rFonts w:asciiTheme="minorHAnsi" w:hAnsiTheme="minorHAnsi"/>
          <w:i/>
          <w:sz w:val="22"/>
          <w:szCs w:val="22"/>
        </w:rPr>
        <w:t>kuesioner</w:t>
      </w:r>
      <w:r w:rsidRPr="00A73F4D">
        <w:rPr>
          <w:rFonts w:asciiTheme="minorHAnsi" w:hAnsiTheme="minorHAnsi"/>
          <w:sz w:val="22"/>
          <w:szCs w:val="22"/>
        </w:rPr>
        <w:t xml:space="preserve">, penyampaian jawaban atas keluhan </w:t>
      </w:r>
      <w:r w:rsidRPr="00A73F4D">
        <w:rPr>
          <w:rFonts w:asciiTheme="minorHAnsi" w:hAnsiTheme="minorHAnsi"/>
          <w:i/>
          <w:sz w:val="22"/>
          <w:szCs w:val="22"/>
        </w:rPr>
        <w:t>customer</w:t>
      </w:r>
      <w:r w:rsidRPr="00A73F4D">
        <w:rPr>
          <w:rFonts w:asciiTheme="minorHAnsi" w:hAnsiTheme="minorHAnsi"/>
          <w:sz w:val="22"/>
          <w:szCs w:val="22"/>
        </w:rPr>
        <w:t xml:space="preserve"> melalui surat, kunjungan </w:t>
      </w:r>
      <w:r w:rsidRPr="00A73F4D">
        <w:rPr>
          <w:rFonts w:asciiTheme="minorHAnsi" w:hAnsiTheme="minorHAnsi"/>
          <w:i/>
          <w:sz w:val="22"/>
          <w:szCs w:val="22"/>
        </w:rPr>
        <w:t>customer</w:t>
      </w:r>
      <w:r w:rsidRPr="00A73F4D">
        <w:rPr>
          <w:rFonts w:asciiTheme="minorHAnsi" w:hAnsiTheme="minorHAnsi"/>
          <w:sz w:val="22"/>
          <w:szCs w:val="22"/>
        </w:rPr>
        <w:t xml:space="preserve">, dll. </w:t>
      </w:r>
    </w:p>
    <w:p w:rsidR="00A55DFB" w:rsidRPr="00A73F4D" w:rsidRDefault="00A55DFB" w:rsidP="009E62DE">
      <w:pPr>
        <w:pStyle w:val="12"/>
        <w:spacing w:line="240" w:lineRule="auto"/>
        <w:ind w:firstLine="709"/>
        <w:rPr>
          <w:rFonts w:asciiTheme="minorHAnsi" w:hAnsiTheme="minorHAnsi"/>
          <w:b/>
          <w:sz w:val="22"/>
          <w:szCs w:val="22"/>
        </w:rPr>
      </w:pPr>
      <w:r w:rsidRPr="00A73F4D">
        <w:rPr>
          <w:rFonts w:asciiTheme="minorHAnsi" w:hAnsiTheme="minorHAnsi"/>
          <w:sz w:val="22"/>
          <w:szCs w:val="22"/>
        </w:rPr>
        <w:t xml:space="preserve">Salah satu perusahaan yang bergerak dibidang bisnis properti yaitu PT. Gentamulia Infra sebagai pemilik Gedung </w:t>
      </w:r>
      <w:r w:rsidRPr="00A73F4D">
        <w:rPr>
          <w:rFonts w:asciiTheme="minorHAnsi" w:hAnsiTheme="minorHAnsi"/>
          <w:i/>
          <w:sz w:val="22"/>
          <w:szCs w:val="22"/>
        </w:rPr>
        <w:t>The East</w:t>
      </w:r>
      <w:r w:rsidRPr="00A73F4D">
        <w:rPr>
          <w:rFonts w:asciiTheme="minorHAnsi" w:hAnsiTheme="minorHAnsi"/>
          <w:sz w:val="22"/>
          <w:szCs w:val="22"/>
        </w:rPr>
        <w:t xml:space="preserve"> yang terletak di pusat kawasan Segitiga Jakarta, Mega Kuningan,  terhubung ke tiga jalan utama </w:t>
      </w:r>
      <w:r w:rsidRPr="00A73F4D">
        <w:rPr>
          <w:rFonts w:asciiTheme="minorHAnsi" w:hAnsiTheme="minorHAnsi"/>
          <w:sz w:val="22"/>
          <w:szCs w:val="22"/>
          <w:lang w:val="en-US"/>
        </w:rPr>
        <w:t>.</w:t>
      </w:r>
    </w:p>
    <w:p w:rsidR="00A55DFB" w:rsidRPr="00A73F4D" w:rsidRDefault="00A55DFB" w:rsidP="009E62DE">
      <w:pPr>
        <w:pStyle w:val="12"/>
        <w:spacing w:line="240" w:lineRule="auto"/>
        <w:ind w:firstLine="709"/>
        <w:rPr>
          <w:rFonts w:asciiTheme="minorHAnsi" w:hAnsiTheme="minorHAnsi"/>
          <w:sz w:val="22"/>
          <w:szCs w:val="22"/>
        </w:rPr>
      </w:pPr>
      <w:r w:rsidRPr="00A73F4D">
        <w:rPr>
          <w:rFonts w:asciiTheme="minorHAnsi" w:hAnsiTheme="minorHAnsi"/>
          <w:sz w:val="22"/>
          <w:szCs w:val="22"/>
        </w:rPr>
        <w:t xml:space="preserve">Jalan Sudirman, Jalan H Rasuna Said dan Jalan Prof Dr Satrio jalanan tersebut merupakan akses yang </w:t>
      </w:r>
      <w:r w:rsidRPr="00A73F4D">
        <w:rPr>
          <w:rFonts w:asciiTheme="minorHAnsi" w:hAnsiTheme="minorHAnsi"/>
          <w:sz w:val="22"/>
          <w:szCs w:val="22"/>
        </w:rPr>
        <w:lastRenderedPageBreak/>
        <w:t>menghubungkan Timur dan Barat Utara dan Selatan Jakarta.</w:t>
      </w:r>
    </w:p>
    <w:p w:rsidR="00A55DFB" w:rsidRPr="00A73F4D" w:rsidRDefault="00A55DFB" w:rsidP="009E62DE">
      <w:pPr>
        <w:pStyle w:val="12"/>
        <w:spacing w:line="240" w:lineRule="auto"/>
        <w:ind w:firstLine="0"/>
        <w:jc w:val="center"/>
        <w:rPr>
          <w:rFonts w:asciiTheme="minorHAnsi" w:hAnsiTheme="minorHAnsi"/>
          <w:noProof/>
          <w:sz w:val="22"/>
          <w:szCs w:val="22"/>
        </w:rPr>
      </w:pPr>
      <w:r w:rsidRPr="00A73F4D">
        <w:rPr>
          <w:rFonts w:asciiTheme="minorHAnsi" w:hAnsiTheme="minorHAnsi"/>
          <w:noProof/>
          <w:sz w:val="22"/>
          <w:szCs w:val="22"/>
        </w:rPr>
        <w:drawing>
          <wp:inline distT="0" distB="0" distL="0" distR="0" wp14:anchorId="447D29AF" wp14:editId="10B50082">
            <wp:extent cx="2522483" cy="1983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7126" cy="1987436"/>
                    </a:xfrm>
                    <a:prstGeom prst="rect">
                      <a:avLst/>
                    </a:prstGeom>
                    <a:noFill/>
                    <a:ln>
                      <a:noFill/>
                    </a:ln>
                  </pic:spPr>
                </pic:pic>
              </a:graphicData>
            </a:graphic>
          </wp:inline>
        </w:drawing>
      </w:r>
    </w:p>
    <w:p w:rsidR="00B95B48" w:rsidRPr="00A73F4D" w:rsidRDefault="00A55DFB" w:rsidP="00B95B48">
      <w:pPr>
        <w:pStyle w:val="12"/>
        <w:spacing w:line="240" w:lineRule="auto"/>
        <w:ind w:firstLine="0"/>
        <w:jc w:val="center"/>
        <w:rPr>
          <w:rFonts w:asciiTheme="minorHAnsi" w:hAnsiTheme="minorHAnsi"/>
          <w:b/>
          <w:sz w:val="22"/>
          <w:szCs w:val="22"/>
          <w:lang w:val="en-US"/>
        </w:rPr>
      </w:pPr>
      <w:r w:rsidRPr="00A73F4D">
        <w:rPr>
          <w:rFonts w:asciiTheme="minorHAnsi" w:hAnsiTheme="minorHAnsi"/>
          <w:b/>
          <w:sz w:val="22"/>
          <w:szCs w:val="22"/>
        </w:rPr>
        <w:t>Gambar 1</w:t>
      </w:r>
    </w:p>
    <w:p w:rsidR="00A55DFB" w:rsidRPr="00A73F4D" w:rsidRDefault="00A55DFB" w:rsidP="00B95B48">
      <w:pPr>
        <w:pStyle w:val="12"/>
        <w:spacing w:line="240" w:lineRule="auto"/>
        <w:ind w:firstLine="0"/>
        <w:jc w:val="center"/>
        <w:rPr>
          <w:rFonts w:asciiTheme="minorHAnsi" w:hAnsiTheme="minorHAnsi"/>
          <w:b/>
          <w:sz w:val="22"/>
          <w:szCs w:val="22"/>
          <w:lang w:val="en-US"/>
        </w:rPr>
      </w:pPr>
      <w:r w:rsidRPr="00A73F4D">
        <w:rPr>
          <w:rFonts w:asciiTheme="minorHAnsi" w:hAnsiTheme="minorHAnsi"/>
          <w:b/>
          <w:sz w:val="22"/>
          <w:szCs w:val="22"/>
        </w:rPr>
        <w:t>Peta The East</w:t>
      </w:r>
    </w:p>
    <w:p w:rsidR="00B95B48" w:rsidRPr="00A73F4D" w:rsidRDefault="00B95B48" w:rsidP="00B95B48">
      <w:pPr>
        <w:pStyle w:val="12"/>
        <w:spacing w:line="240" w:lineRule="auto"/>
        <w:rPr>
          <w:rFonts w:asciiTheme="minorHAnsi" w:hAnsiTheme="minorHAnsi"/>
          <w:b/>
          <w:sz w:val="22"/>
          <w:szCs w:val="22"/>
          <w:lang w:val="en-US"/>
        </w:rPr>
      </w:pPr>
    </w:p>
    <w:p w:rsidR="00A55DFB" w:rsidRPr="00A73F4D" w:rsidRDefault="00A55DFB" w:rsidP="009E62DE">
      <w:pPr>
        <w:pStyle w:val="9"/>
        <w:spacing w:line="240" w:lineRule="auto"/>
        <w:rPr>
          <w:rFonts w:asciiTheme="minorHAnsi" w:hAnsiTheme="minorHAnsi"/>
          <w:sz w:val="22"/>
          <w:szCs w:val="22"/>
        </w:rPr>
      </w:pPr>
      <w:r w:rsidRPr="00A73F4D">
        <w:rPr>
          <w:rFonts w:asciiTheme="minorHAnsi" w:hAnsiTheme="minorHAnsi"/>
          <w:sz w:val="22"/>
          <w:szCs w:val="22"/>
        </w:rPr>
        <w:t xml:space="preserve">Kawasan Mega Kuningan telah ramai berdiri gedung perkantoran yang dibangun oleh para pengembang. Hal ini tidak menyurutkan pasar </w:t>
      </w:r>
      <w:r w:rsidRPr="00A73F4D">
        <w:rPr>
          <w:rFonts w:asciiTheme="minorHAnsi" w:hAnsiTheme="minorHAnsi"/>
          <w:i/>
          <w:sz w:val="22"/>
          <w:szCs w:val="22"/>
        </w:rPr>
        <w:t>The East</w:t>
      </w:r>
      <w:r w:rsidRPr="00A73F4D">
        <w:rPr>
          <w:rFonts w:asciiTheme="minorHAnsi" w:hAnsiTheme="minorHAnsi"/>
          <w:sz w:val="22"/>
          <w:szCs w:val="22"/>
        </w:rPr>
        <w:t xml:space="preserve"> sebagai salah satu gedung perkantoran dengan tingkat hunian yang tinggi. Berikut data yang kami dapatkan pada tahun 2012:</w:t>
      </w:r>
    </w:p>
    <w:p w:rsidR="00A55DFB" w:rsidRPr="00A73F4D" w:rsidRDefault="00A55DFB" w:rsidP="009E62DE">
      <w:pPr>
        <w:pStyle w:val="12"/>
        <w:spacing w:line="240" w:lineRule="auto"/>
        <w:ind w:firstLine="0"/>
        <w:rPr>
          <w:rFonts w:asciiTheme="minorHAnsi" w:hAnsiTheme="minorHAnsi"/>
          <w:sz w:val="22"/>
          <w:szCs w:val="22"/>
        </w:rPr>
      </w:pPr>
      <w:r w:rsidRPr="00A73F4D">
        <w:rPr>
          <w:rFonts w:asciiTheme="minorHAnsi" w:hAnsiTheme="minorHAnsi"/>
          <w:noProof/>
          <w:sz w:val="22"/>
          <w:szCs w:val="22"/>
        </w:rPr>
        <w:drawing>
          <wp:inline distT="0" distB="0" distL="0" distR="0" wp14:anchorId="0AE13E37" wp14:editId="7E1C864A">
            <wp:extent cx="2315688" cy="1269706"/>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1881" cy="1273102"/>
                    </a:xfrm>
                    <a:prstGeom prst="rect">
                      <a:avLst/>
                    </a:prstGeom>
                    <a:noFill/>
                    <a:ln>
                      <a:noFill/>
                    </a:ln>
                  </pic:spPr>
                </pic:pic>
              </a:graphicData>
            </a:graphic>
          </wp:inline>
        </w:drawing>
      </w:r>
    </w:p>
    <w:p w:rsidR="00B95B48" w:rsidRPr="00A73F4D" w:rsidRDefault="00A55DFB" w:rsidP="00B95B48">
      <w:pPr>
        <w:pStyle w:val="12"/>
        <w:spacing w:line="240" w:lineRule="auto"/>
        <w:ind w:firstLine="0"/>
        <w:jc w:val="center"/>
        <w:rPr>
          <w:rFonts w:asciiTheme="minorHAnsi" w:hAnsiTheme="minorHAnsi"/>
          <w:b/>
          <w:sz w:val="22"/>
          <w:szCs w:val="22"/>
          <w:lang w:val="en-US"/>
        </w:rPr>
      </w:pPr>
      <w:r w:rsidRPr="00A73F4D">
        <w:rPr>
          <w:rFonts w:asciiTheme="minorHAnsi" w:hAnsiTheme="minorHAnsi"/>
          <w:b/>
          <w:sz w:val="22"/>
          <w:szCs w:val="22"/>
        </w:rPr>
        <w:t xml:space="preserve">Gambar </w:t>
      </w:r>
      <w:r w:rsidRPr="00A73F4D">
        <w:rPr>
          <w:rFonts w:asciiTheme="minorHAnsi" w:hAnsiTheme="minorHAnsi"/>
          <w:b/>
          <w:sz w:val="22"/>
          <w:szCs w:val="22"/>
          <w:lang w:val="en-US"/>
        </w:rPr>
        <w:t>2</w:t>
      </w:r>
      <w:r w:rsidRPr="00A73F4D">
        <w:rPr>
          <w:rFonts w:asciiTheme="minorHAnsi" w:hAnsiTheme="minorHAnsi"/>
          <w:b/>
          <w:sz w:val="22"/>
          <w:szCs w:val="22"/>
        </w:rPr>
        <w:t xml:space="preserve"> </w:t>
      </w:r>
    </w:p>
    <w:p w:rsidR="00A55DFB" w:rsidRPr="00A73F4D" w:rsidRDefault="00A55DFB" w:rsidP="00B95B48">
      <w:pPr>
        <w:pStyle w:val="12"/>
        <w:spacing w:line="240" w:lineRule="auto"/>
        <w:ind w:firstLine="0"/>
        <w:jc w:val="center"/>
        <w:rPr>
          <w:rFonts w:asciiTheme="minorHAnsi" w:hAnsiTheme="minorHAnsi"/>
          <w:b/>
          <w:i/>
          <w:sz w:val="22"/>
          <w:szCs w:val="22"/>
          <w:lang w:val="en-US"/>
        </w:rPr>
      </w:pPr>
      <w:r w:rsidRPr="00A73F4D">
        <w:rPr>
          <w:rFonts w:asciiTheme="minorHAnsi" w:hAnsiTheme="minorHAnsi"/>
          <w:b/>
          <w:sz w:val="22"/>
          <w:szCs w:val="22"/>
        </w:rPr>
        <w:t xml:space="preserve">Diagram hasil hunian </w:t>
      </w:r>
      <w:r w:rsidRPr="00A73F4D">
        <w:rPr>
          <w:rFonts w:asciiTheme="minorHAnsi" w:hAnsiTheme="minorHAnsi"/>
          <w:b/>
          <w:i/>
          <w:sz w:val="22"/>
          <w:szCs w:val="22"/>
        </w:rPr>
        <w:t>The East</w:t>
      </w:r>
    </w:p>
    <w:p w:rsidR="00B95B48" w:rsidRPr="00A73F4D" w:rsidRDefault="00B95B48" w:rsidP="00B95B48">
      <w:pPr>
        <w:pStyle w:val="12"/>
        <w:spacing w:line="240" w:lineRule="auto"/>
        <w:ind w:firstLine="0"/>
        <w:jc w:val="center"/>
        <w:rPr>
          <w:rFonts w:asciiTheme="minorHAnsi" w:hAnsiTheme="minorHAnsi"/>
          <w:b/>
          <w:i/>
          <w:sz w:val="22"/>
          <w:szCs w:val="22"/>
          <w:lang w:val="en-US"/>
        </w:rPr>
      </w:pPr>
    </w:p>
    <w:p w:rsidR="00A55DFB" w:rsidRPr="00A73F4D" w:rsidRDefault="00A55DFB" w:rsidP="009E62DE">
      <w:pPr>
        <w:pStyle w:val="9"/>
        <w:spacing w:line="240" w:lineRule="auto"/>
        <w:rPr>
          <w:rFonts w:asciiTheme="minorHAnsi" w:hAnsiTheme="minorHAnsi"/>
          <w:sz w:val="22"/>
          <w:szCs w:val="22"/>
        </w:rPr>
      </w:pPr>
      <w:r w:rsidRPr="00A73F4D">
        <w:rPr>
          <w:rFonts w:asciiTheme="minorHAnsi" w:hAnsiTheme="minorHAnsi"/>
          <w:sz w:val="22"/>
          <w:szCs w:val="22"/>
        </w:rPr>
        <w:t xml:space="preserve">Melihat data diatas, tingkat hunian pada Gedung </w:t>
      </w:r>
      <w:r w:rsidRPr="00A73F4D">
        <w:rPr>
          <w:rFonts w:asciiTheme="minorHAnsi" w:hAnsiTheme="minorHAnsi"/>
          <w:i/>
          <w:sz w:val="22"/>
          <w:szCs w:val="22"/>
        </w:rPr>
        <w:t>The East</w:t>
      </w:r>
      <w:r w:rsidRPr="00A73F4D">
        <w:rPr>
          <w:rFonts w:asciiTheme="minorHAnsi" w:hAnsiTheme="minorHAnsi"/>
          <w:sz w:val="22"/>
          <w:szCs w:val="22"/>
        </w:rPr>
        <w:t xml:space="preserve"> di tahun 2012 masih lebih tinggi dibandingkan dengan beberapa gedung perkantoran disekitarnya. </w:t>
      </w:r>
    </w:p>
    <w:p w:rsidR="00A55DFB" w:rsidRPr="00A73F4D" w:rsidRDefault="00A55DFB" w:rsidP="009E62DE">
      <w:pPr>
        <w:pStyle w:val="9"/>
        <w:spacing w:line="240" w:lineRule="auto"/>
        <w:rPr>
          <w:rFonts w:asciiTheme="minorHAnsi" w:hAnsiTheme="minorHAnsi"/>
          <w:sz w:val="22"/>
          <w:szCs w:val="22"/>
        </w:rPr>
      </w:pPr>
      <w:r w:rsidRPr="00A73F4D">
        <w:rPr>
          <w:rFonts w:asciiTheme="minorHAnsi" w:hAnsiTheme="minorHAnsi"/>
          <w:sz w:val="22"/>
          <w:szCs w:val="22"/>
        </w:rPr>
        <w:t xml:space="preserve">Pada sekitar tahun 2012 PT. NET Mediatama Indonesia, merupakan perusahaan yang bergerak dalam bidang industri media pertelevisian, hadir sebagai tenant </w:t>
      </w:r>
      <w:r w:rsidRPr="00A73F4D">
        <w:rPr>
          <w:rFonts w:asciiTheme="minorHAnsi" w:hAnsiTheme="minorHAnsi"/>
          <w:i/>
          <w:sz w:val="22"/>
          <w:szCs w:val="22"/>
        </w:rPr>
        <w:t>The East</w:t>
      </w:r>
      <w:r w:rsidRPr="00A73F4D">
        <w:rPr>
          <w:rFonts w:asciiTheme="minorHAnsi" w:hAnsiTheme="minorHAnsi"/>
          <w:sz w:val="22"/>
          <w:szCs w:val="22"/>
        </w:rPr>
        <w:t xml:space="preserve">. Pada saat itu pula, sudah berdiri pula beberapa gedung perkantoran lain dikawasan ini. </w:t>
      </w:r>
      <w:r w:rsidRPr="00A73F4D">
        <w:rPr>
          <w:rFonts w:asciiTheme="minorHAnsi" w:hAnsiTheme="minorHAnsi"/>
          <w:sz w:val="22"/>
          <w:szCs w:val="22"/>
        </w:rPr>
        <w:lastRenderedPageBreak/>
        <w:t xml:space="preserve">Namun, hingga saat ini, PT. Net Mediatama Indonesia sudah melanjutkan kontrak sewa huni di Gedung The East untuk kedua kalinya. </w:t>
      </w:r>
    </w:p>
    <w:p w:rsidR="00A55DFB" w:rsidRPr="00A73F4D" w:rsidRDefault="00A55DFB" w:rsidP="009E62DE">
      <w:pPr>
        <w:pStyle w:val="9"/>
        <w:spacing w:line="240" w:lineRule="auto"/>
        <w:rPr>
          <w:rFonts w:asciiTheme="minorHAnsi" w:hAnsiTheme="minorHAnsi"/>
          <w:sz w:val="22"/>
          <w:szCs w:val="22"/>
        </w:rPr>
      </w:pPr>
      <w:r w:rsidRPr="00A73F4D">
        <w:rPr>
          <w:rFonts w:asciiTheme="minorHAnsi" w:hAnsiTheme="minorHAnsi"/>
          <w:sz w:val="22"/>
          <w:szCs w:val="22"/>
        </w:rPr>
        <w:t>Melihat cepatnya pertumbuhan jumlah pelaku bisnis properti belakangan ini, khususnya di Kawasan Mega Kuningan, maka semakin berat pula tantangan kepada PT. Gentamulia Infra untuk tetap mempertahanakan dan mengembangkan kualitasnya.</w:t>
      </w:r>
    </w:p>
    <w:p w:rsidR="00A55DFB" w:rsidRPr="00A73F4D" w:rsidRDefault="00A55DFB" w:rsidP="009E62DE">
      <w:pPr>
        <w:pStyle w:val="9"/>
        <w:spacing w:line="240" w:lineRule="auto"/>
        <w:rPr>
          <w:rFonts w:asciiTheme="minorHAnsi" w:hAnsiTheme="minorHAnsi"/>
          <w:sz w:val="22"/>
          <w:szCs w:val="22"/>
        </w:rPr>
      </w:pPr>
      <w:r w:rsidRPr="00A73F4D">
        <w:rPr>
          <w:rFonts w:asciiTheme="minorHAnsi" w:hAnsiTheme="minorHAnsi"/>
          <w:sz w:val="22"/>
          <w:szCs w:val="22"/>
        </w:rPr>
        <w:t xml:space="preserve">Berdasarkan hal-hal yang dikemukakan diatas, maka perlu adanya penelitian mengenai strategi </w:t>
      </w:r>
      <w:r w:rsidRPr="00A73F4D">
        <w:rPr>
          <w:rFonts w:asciiTheme="minorHAnsi" w:hAnsiTheme="minorHAnsi"/>
          <w:i/>
          <w:sz w:val="22"/>
          <w:szCs w:val="22"/>
        </w:rPr>
        <w:t>Public Relations</w:t>
      </w:r>
      <w:r w:rsidRPr="00A73F4D">
        <w:rPr>
          <w:rFonts w:asciiTheme="minorHAnsi" w:hAnsiTheme="minorHAnsi"/>
          <w:sz w:val="22"/>
          <w:szCs w:val="22"/>
        </w:rPr>
        <w:t xml:space="preserve"> dalam memberikan kepuasan kepada </w:t>
      </w:r>
      <w:r w:rsidRPr="00A73F4D">
        <w:rPr>
          <w:rFonts w:asciiTheme="minorHAnsi" w:hAnsiTheme="minorHAnsi"/>
          <w:i/>
          <w:sz w:val="22"/>
          <w:szCs w:val="22"/>
        </w:rPr>
        <w:t xml:space="preserve">customer </w:t>
      </w:r>
      <w:r w:rsidRPr="00A73F4D">
        <w:rPr>
          <w:rFonts w:asciiTheme="minorHAnsi" w:hAnsiTheme="minorHAnsi"/>
          <w:sz w:val="22"/>
          <w:szCs w:val="22"/>
        </w:rPr>
        <w:t>nya.  Bagaimana kiat suksesnya dalam memberikan pelayanan sehingga tercapai kepuasan pelanggan dan berakibat langsung pada terbantunya kegiatan pemasaran perusahaan.</w:t>
      </w:r>
    </w:p>
    <w:p w:rsidR="00376E66" w:rsidRPr="00A73F4D" w:rsidRDefault="00A55DFB" w:rsidP="009E62DE">
      <w:pPr>
        <w:pStyle w:val="a1"/>
        <w:numPr>
          <w:ilvl w:val="0"/>
          <w:numId w:val="0"/>
        </w:numPr>
        <w:spacing w:line="240" w:lineRule="auto"/>
        <w:ind w:firstLine="567"/>
        <w:rPr>
          <w:rFonts w:asciiTheme="minorHAnsi" w:hAnsiTheme="minorHAnsi"/>
          <w:b w:val="0"/>
          <w:sz w:val="22"/>
          <w:szCs w:val="22"/>
        </w:rPr>
      </w:pPr>
      <w:r w:rsidRPr="00A73F4D">
        <w:rPr>
          <w:rFonts w:asciiTheme="minorHAnsi" w:hAnsiTheme="minorHAnsi"/>
          <w:b w:val="0"/>
          <w:sz w:val="22"/>
          <w:szCs w:val="22"/>
        </w:rPr>
        <w:t xml:space="preserve">Dengan demikian, peneliti memberi judul skripsi ini, “Strategi </w:t>
      </w:r>
      <w:r w:rsidRPr="00A73F4D">
        <w:rPr>
          <w:rFonts w:asciiTheme="minorHAnsi" w:hAnsiTheme="minorHAnsi"/>
          <w:b w:val="0"/>
          <w:i/>
          <w:sz w:val="22"/>
          <w:szCs w:val="22"/>
        </w:rPr>
        <w:t>Public Relations</w:t>
      </w:r>
      <w:r w:rsidRPr="00A73F4D">
        <w:rPr>
          <w:rFonts w:asciiTheme="minorHAnsi" w:hAnsiTheme="minorHAnsi"/>
          <w:b w:val="0"/>
          <w:sz w:val="22"/>
          <w:szCs w:val="22"/>
        </w:rPr>
        <w:t xml:space="preserve"> The East dalam mewujudkan pelayanan prima pada PT. Net Mediatama Indonesia” Rumusan Masalah yang ingin dikembangkan yaitu ” “</w:t>
      </w:r>
      <w:r w:rsidRPr="00A73F4D">
        <w:rPr>
          <w:rFonts w:asciiTheme="minorHAnsi" w:hAnsiTheme="minorHAnsi"/>
          <w:b w:val="0"/>
          <w:i/>
          <w:sz w:val="22"/>
          <w:szCs w:val="22"/>
        </w:rPr>
        <w:t>Bagaimana Strategi Public Relations The East Building</w:t>
      </w:r>
      <w:r w:rsidRPr="00A73F4D">
        <w:rPr>
          <w:rFonts w:asciiTheme="minorHAnsi" w:hAnsiTheme="minorHAnsi"/>
          <w:b w:val="0"/>
          <w:sz w:val="22"/>
          <w:szCs w:val="22"/>
        </w:rPr>
        <w:t xml:space="preserve"> dalam mewujudkan pelayanan prima studi kasus pada PT. Net Mediatama Indonesia”</w:t>
      </w:r>
      <w:r w:rsidRPr="00A73F4D">
        <w:rPr>
          <w:rFonts w:asciiTheme="minorHAnsi" w:hAnsiTheme="minorHAnsi"/>
          <w:b w:val="0"/>
          <w:spacing w:val="6"/>
          <w:sz w:val="22"/>
          <w:szCs w:val="22"/>
        </w:rPr>
        <w:t xml:space="preserve">?. </w:t>
      </w:r>
      <w:r w:rsidRPr="00A73F4D">
        <w:rPr>
          <w:rFonts w:asciiTheme="minorHAnsi" w:hAnsiTheme="minorHAnsi"/>
          <w:b w:val="0"/>
          <w:sz w:val="22"/>
          <w:szCs w:val="22"/>
        </w:rPr>
        <w:t xml:space="preserve">Tujuan Penelitian ini adalah untuk mengetahui </w:t>
      </w:r>
      <w:r w:rsidRPr="00A73F4D">
        <w:rPr>
          <w:rFonts w:asciiTheme="minorHAnsi" w:hAnsiTheme="minorHAnsi"/>
          <w:b w:val="0"/>
          <w:i/>
          <w:sz w:val="22"/>
          <w:szCs w:val="22"/>
        </w:rPr>
        <w:t>Strategi Public Relations The East</w:t>
      </w:r>
      <w:r w:rsidRPr="00A73F4D">
        <w:rPr>
          <w:rFonts w:asciiTheme="minorHAnsi" w:hAnsiTheme="minorHAnsi"/>
          <w:b w:val="0"/>
          <w:sz w:val="22"/>
          <w:szCs w:val="22"/>
        </w:rPr>
        <w:t xml:space="preserve"> dalam mewujudkan pelayanan prima studi kasus pada PT. Net Mediatama Indonesia Indonesia.</w:t>
      </w:r>
      <w:r w:rsidRPr="00A73F4D">
        <w:rPr>
          <w:rFonts w:asciiTheme="minorHAnsi" w:hAnsiTheme="minorHAnsi"/>
          <w:b w:val="0"/>
          <w:sz w:val="22"/>
          <w:szCs w:val="22"/>
          <w:lang w:val="id-ID"/>
        </w:rPr>
        <w:t>.</w:t>
      </w:r>
      <w:r w:rsidRPr="00A73F4D">
        <w:rPr>
          <w:rFonts w:asciiTheme="minorHAnsi" w:hAnsiTheme="minorHAnsi"/>
          <w:b w:val="0"/>
          <w:sz w:val="22"/>
          <w:szCs w:val="22"/>
          <w:lang w:val="en-US"/>
        </w:rPr>
        <w:t xml:space="preserve"> </w:t>
      </w:r>
      <w:r w:rsidRPr="00A73F4D">
        <w:rPr>
          <w:rFonts w:asciiTheme="minorHAnsi" w:hAnsiTheme="minorHAnsi"/>
          <w:b w:val="0"/>
          <w:sz w:val="22"/>
          <w:szCs w:val="22"/>
        </w:rPr>
        <w:t xml:space="preserve">Manfaat </w:t>
      </w:r>
      <w:r w:rsidRPr="00A73F4D">
        <w:rPr>
          <w:rFonts w:asciiTheme="minorHAnsi" w:hAnsiTheme="minorHAnsi"/>
          <w:b w:val="0"/>
          <w:bCs w:val="0"/>
          <w:sz w:val="22"/>
          <w:szCs w:val="22"/>
        </w:rPr>
        <w:t xml:space="preserve">Teoritis dari penelitian ini adalah </w:t>
      </w:r>
      <w:r w:rsidRPr="00A73F4D">
        <w:rPr>
          <w:rFonts w:asciiTheme="minorHAnsi" w:hAnsiTheme="minorHAnsi"/>
          <w:b w:val="0"/>
          <w:sz w:val="22"/>
          <w:szCs w:val="22"/>
        </w:rPr>
        <w:t>Agar mahasiswa dapat menerapkan Teori Komunikasi</w:t>
      </w:r>
      <w:r w:rsidR="00ED0268" w:rsidRPr="00A73F4D">
        <w:rPr>
          <w:rFonts w:asciiTheme="minorHAnsi" w:hAnsiTheme="minorHAnsi"/>
          <w:b w:val="0"/>
          <w:sz w:val="22"/>
          <w:szCs w:val="22"/>
        </w:rPr>
        <w:t>.</w:t>
      </w:r>
      <w:r w:rsidRPr="00A73F4D">
        <w:rPr>
          <w:rFonts w:asciiTheme="minorHAnsi" w:hAnsiTheme="minorHAnsi"/>
          <w:b w:val="0"/>
          <w:sz w:val="22"/>
          <w:szCs w:val="22"/>
        </w:rPr>
        <w:t xml:space="preserve"> </w:t>
      </w:r>
      <w:r w:rsidR="00ED0268" w:rsidRPr="00A73F4D">
        <w:rPr>
          <w:rFonts w:asciiTheme="minorHAnsi" w:hAnsiTheme="minorHAnsi"/>
          <w:b w:val="0"/>
          <w:sz w:val="22"/>
          <w:szCs w:val="22"/>
        </w:rPr>
        <w:t>D</w:t>
      </w:r>
      <w:r w:rsidR="00376E66" w:rsidRPr="00A73F4D">
        <w:rPr>
          <w:rFonts w:asciiTheme="minorHAnsi" w:hAnsiTheme="minorHAnsi"/>
          <w:b w:val="0"/>
          <w:sz w:val="22"/>
          <w:szCs w:val="22"/>
        </w:rPr>
        <w:t>an</w:t>
      </w:r>
      <w:r w:rsidR="00ED0268" w:rsidRPr="00A73F4D">
        <w:rPr>
          <w:rFonts w:asciiTheme="minorHAnsi" w:hAnsiTheme="minorHAnsi"/>
          <w:b w:val="0"/>
          <w:sz w:val="22"/>
          <w:szCs w:val="22"/>
        </w:rPr>
        <w:t xml:space="preserve"> </w:t>
      </w:r>
      <w:r w:rsidR="00376E66" w:rsidRPr="00A73F4D">
        <w:rPr>
          <w:rFonts w:asciiTheme="minorHAnsi" w:hAnsiTheme="minorHAnsi"/>
          <w:b w:val="0"/>
          <w:sz w:val="22"/>
          <w:szCs w:val="22"/>
        </w:rPr>
        <w:t>Penelitian ini diharapkan berguna bagi kepentingan Ilmu Komunikasi pada umumnya, dan kemudian untuk memberikan sumbangan</w:t>
      </w:r>
      <w:r w:rsidR="00ED0268" w:rsidRPr="00A73F4D">
        <w:rPr>
          <w:rFonts w:asciiTheme="minorHAnsi" w:hAnsiTheme="minorHAnsi"/>
          <w:b w:val="0"/>
          <w:sz w:val="22"/>
          <w:szCs w:val="22"/>
        </w:rPr>
        <w:t xml:space="preserve">, </w:t>
      </w:r>
      <w:r w:rsidR="00376E66" w:rsidRPr="00A73F4D">
        <w:rPr>
          <w:rFonts w:asciiTheme="minorHAnsi" w:hAnsiTheme="minorHAnsi"/>
          <w:b w:val="0"/>
          <w:sz w:val="22"/>
          <w:szCs w:val="22"/>
        </w:rPr>
        <w:t>menambah wawasan, pengalaman,</w:t>
      </w:r>
      <w:r w:rsidR="00ED0268" w:rsidRPr="00A73F4D">
        <w:rPr>
          <w:rFonts w:asciiTheme="minorHAnsi" w:hAnsiTheme="minorHAnsi"/>
          <w:b w:val="0"/>
          <w:sz w:val="22"/>
          <w:szCs w:val="22"/>
        </w:rPr>
        <w:t xml:space="preserve"> </w:t>
      </w:r>
      <w:r w:rsidR="00376E66" w:rsidRPr="00A73F4D">
        <w:rPr>
          <w:rFonts w:asciiTheme="minorHAnsi" w:hAnsiTheme="minorHAnsi"/>
          <w:b w:val="0"/>
          <w:sz w:val="22"/>
          <w:szCs w:val="22"/>
        </w:rPr>
        <w:t xml:space="preserve">serta menambah </w:t>
      </w:r>
      <w:r w:rsidR="00376E66" w:rsidRPr="00A73F4D">
        <w:rPr>
          <w:rFonts w:asciiTheme="minorHAnsi" w:hAnsiTheme="minorHAnsi"/>
          <w:b w:val="0"/>
          <w:i/>
          <w:sz w:val="22"/>
          <w:szCs w:val="22"/>
        </w:rPr>
        <w:t>referensi</w:t>
      </w:r>
      <w:r w:rsidR="00376E66" w:rsidRPr="00A73F4D">
        <w:rPr>
          <w:rFonts w:asciiTheme="minorHAnsi" w:hAnsiTheme="minorHAnsi"/>
          <w:b w:val="0"/>
          <w:sz w:val="22"/>
          <w:szCs w:val="22"/>
        </w:rPr>
        <w:t xml:space="preserve"> pengetahuan bagi pengembangan ilmu pengetahuan tentang</w:t>
      </w:r>
      <w:r w:rsidR="00376E66" w:rsidRPr="00A73F4D">
        <w:rPr>
          <w:rFonts w:asciiTheme="minorHAnsi" w:hAnsiTheme="minorHAnsi"/>
          <w:b w:val="0"/>
          <w:i/>
          <w:sz w:val="22"/>
          <w:szCs w:val="22"/>
        </w:rPr>
        <w:t xml:space="preserve"> Public Relations. </w:t>
      </w:r>
      <w:r w:rsidR="00ED0268" w:rsidRPr="00A73F4D">
        <w:rPr>
          <w:rFonts w:asciiTheme="minorHAnsi" w:hAnsiTheme="minorHAnsi"/>
          <w:b w:val="0"/>
          <w:sz w:val="22"/>
          <w:szCs w:val="22"/>
        </w:rPr>
        <w:t>Sedangkan</w:t>
      </w:r>
      <w:r w:rsidR="00ED0268" w:rsidRPr="00A73F4D">
        <w:rPr>
          <w:rFonts w:asciiTheme="minorHAnsi" w:hAnsiTheme="minorHAnsi"/>
          <w:b w:val="0"/>
          <w:i/>
          <w:sz w:val="22"/>
          <w:szCs w:val="22"/>
        </w:rPr>
        <w:t xml:space="preserve"> </w:t>
      </w:r>
      <w:r w:rsidR="00376E66" w:rsidRPr="00A73F4D">
        <w:rPr>
          <w:rFonts w:asciiTheme="minorHAnsi" w:hAnsiTheme="minorHAnsi"/>
          <w:b w:val="0"/>
          <w:sz w:val="22"/>
          <w:szCs w:val="22"/>
        </w:rPr>
        <w:t xml:space="preserve">Manfaat praktis dari </w:t>
      </w:r>
      <w:r w:rsidR="00376E66" w:rsidRPr="00A73F4D">
        <w:rPr>
          <w:rFonts w:asciiTheme="minorHAnsi" w:hAnsiTheme="minorHAnsi"/>
          <w:b w:val="0"/>
          <w:sz w:val="22"/>
          <w:szCs w:val="22"/>
        </w:rPr>
        <w:lastRenderedPageBreak/>
        <w:t>penelitian ini</w:t>
      </w:r>
      <w:r w:rsidR="00376E66" w:rsidRPr="00A73F4D">
        <w:rPr>
          <w:rFonts w:asciiTheme="minorHAnsi" w:hAnsiTheme="minorHAnsi"/>
          <w:b w:val="0"/>
          <w:i/>
          <w:sz w:val="22"/>
          <w:szCs w:val="22"/>
        </w:rPr>
        <w:t xml:space="preserve"> </w:t>
      </w:r>
      <w:r w:rsidR="00ED0268" w:rsidRPr="00A73F4D">
        <w:rPr>
          <w:rFonts w:asciiTheme="minorHAnsi" w:hAnsiTheme="minorHAnsi"/>
          <w:b w:val="0"/>
          <w:sz w:val="22"/>
          <w:szCs w:val="22"/>
        </w:rPr>
        <w:t>dapat</w:t>
      </w:r>
      <w:r w:rsidR="00ED0268" w:rsidRPr="00A73F4D">
        <w:rPr>
          <w:rFonts w:asciiTheme="minorHAnsi" w:hAnsiTheme="minorHAnsi"/>
          <w:b w:val="0"/>
          <w:i/>
          <w:sz w:val="22"/>
          <w:szCs w:val="22"/>
        </w:rPr>
        <w:t xml:space="preserve"> </w:t>
      </w:r>
      <w:r w:rsidR="00ED0268" w:rsidRPr="00A73F4D">
        <w:rPr>
          <w:rFonts w:asciiTheme="minorHAnsi" w:hAnsiTheme="minorHAnsi"/>
          <w:b w:val="0"/>
          <w:sz w:val="22"/>
          <w:szCs w:val="22"/>
        </w:rPr>
        <w:t xml:space="preserve">memberikan </w:t>
      </w:r>
      <w:r w:rsidR="00376E66" w:rsidRPr="00A73F4D">
        <w:rPr>
          <w:rFonts w:asciiTheme="minorHAnsi" w:hAnsiTheme="minorHAnsi"/>
          <w:b w:val="0"/>
          <w:sz w:val="22"/>
          <w:szCs w:val="22"/>
        </w:rPr>
        <w:t xml:space="preserve">kontribusi kepada praktisi </w:t>
      </w:r>
      <w:r w:rsidR="00376E66" w:rsidRPr="00A73F4D">
        <w:rPr>
          <w:rFonts w:asciiTheme="minorHAnsi" w:hAnsiTheme="minorHAnsi"/>
          <w:b w:val="0"/>
          <w:i/>
          <w:sz w:val="22"/>
          <w:szCs w:val="22"/>
        </w:rPr>
        <w:t>Public Relations</w:t>
      </w:r>
      <w:r w:rsidR="00376E66" w:rsidRPr="00A73F4D">
        <w:rPr>
          <w:rFonts w:asciiTheme="minorHAnsi" w:hAnsiTheme="minorHAnsi"/>
          <w:b w:val="0"/>
          <w:sz w:val="22"/>
          <w:szCs w:val="22"/>
        </w:rPr>
        <w:t xml:space="preserve"> khususnya di bidang </w:t>
      </w:r>
      <w:r w:rsidR="00376E66" w:rsidRPr="00A73F4D">
        <w:rPr>
          <w:rFonts w:asciiTheme="minorHAnsi" w:hAnsiTheme="minorHAnsi"/>
          <w:b w:val="0"/>
          <w:i/>
          <w:sz w:val="22"/>
          <w:szCs w:val="22"/>
        </w:rPr>
        <w:t>Customer Relations</w:t>
      </w:r>
      <w:r w:rsidR="00376E66" w:rsidRPr="00A73F4D">
        <w:rPr>
          <w:rFonts w:asciiTheme="minorHAnsi" w:hAnsiTheme="minorHAnsi"/>
          <w:b w:val="0"/>
          <w:sz w:val="22"/>
          <w:szCs w:val="22"/>
        </w:rPr>
        <w:t xml:space="preserve"> dalam membina hubungan baik antara pihak pelanggan dengan </w:t>
      </w:r>
      <w:r w:rsidR="00376E66" w:rsidRPr="00A73F4D">
        <w:rPr>
          <w:rFonts w:asciiTheme="minorHAnsi" w:hAnsiTheme="minorHAnsi"/>
          <w:b w:val="0"/>
          <w:i/>
          <w:sz w:val="22"/>
          <w:szCs w:val="22"/>
        </w:rPr>
        <w:t>Customer Relations</w:t>
      </w:r>
      <w:r w:rsidR="00376E66" w:rsidRPr="00A73F4D">
        <w:rPr>
          <w:rFonts w:asciiTheme="minorHAnsi" w:hAnsiTheme="minorHAnsi"/>
          <w:b w:val="0"/>
          <w:sz w:val="22"/>
          <w:szCs w:val="22"/>
        </w:rPr>
        <w:t>-nya. Sehinga dapat memberikan kepuasan kepada pelanggan.</w:t>
      </w:r>
    </w:p>
    <w:p w:rsidR="00A55DFB" w:rsidRPr="00A73F4D" w:rsidRDefault="009A5F3B" w:rsidP="009E62DE">
      <w:pPr>
        <w:pStyle w:val="9"/>
        <w:tabs>
          <w:tab w:val="left" w:pos="5964"/>
        </w:tabs>
        <w:spacing w:line="240" w:lineRule="auto"/>
        <w:ind w:firstLine="0"/>
        <w:rPr>
          <w:rFonts w:asciiTheme="minorHAnsi" w:hAnsiTheme="minorHAnsi"/>
          <w:b/>
          <w:sz w:val="22"/>
          <w:szCs w:val="22"/>
          <w:lang w:val="en-US"/>
        </w:rPr>
      </w:pPr>
      <w:bookmarkStart w:id="4" w:name="_Toc202763006"/>
      <w:bookmarkStart w:id="5" w:name="_Toc502146409"/>
      <w:r w:rsidRPr="00A73F4D">
        <w:rPr>
          <w:rFonts w:asciiTheme="minorHAnsi" w:hAnsiTheme="minorHAnsi"/>
          <w:b/>
          <w:sz w:val="22"/>
          <w:szCs w:val="22"/>
        </w:rPr>
        <w:t>METODOLOGI PENELITIAN</w:t>
      </w:r>
      <w:bookmarkEnd w:id="4"/>
      <w:bookmarkEnd w:id="5"/>
      <w:r w:rsidR="00376E66" w:rsidRPr="00A73F4D">
        <w:rPr>
          <w:rFonts w:asciiTheme="minorHAnsi" w:hAnsiTheme="minorHAnsi"/>
          <w:b/>
          <w:sz w:val="22"/>
          <w:szCs w:val="22"/>
          <w:lang w:val="en-US"/>
        </w:rPr>
        <w:tab/>
      </w:r>
    </w:p>
    <w:p w:rsidR="00ED0268" w:rsidRPr="00A73F4D" w:rsidRDefault="00ED0268" w:rsidP="00ED0268">
      <w:pPr>
        <w:tabs>
          <w:tab w:val="left" w:pos="709"/>
        </w:tabs>
        <w:spacing w:after="0" w:line="240" w:lineRule="auto"/>
        <w:ind w:firstLine="709"/>
        <w:jc w:val="both"/>
        <w:rPr>
          <w:rFonts w:asciiTheme="minorHAnsi" w:hAnsiTheme="minorHAnsi"/>
          <w:sz w:val="22"/>
          <w:szCs w:val="22"/>
          <w:lang w:val="en-US"/>
        </w:rPr>
      </w:pPr>
      <w:proofErr w:type="spellStart"/>
      <w:r w:rsidRPr="00A73F4D">
        <w:rPr>
          <w:rFonts w:asciiTheme="minorHAnsi" w:hAnsiTheme="minorHAnsi"/>
          <w:sz w:val="22"/>
          <w:szCs w:val="22"/>
          <w:lang w:val="en-US"/>
        </w:rPr>
        <w:t>Dalam</w:t>
      </w:r>
      <w:proofErr w:type="spellEnd"/>
      <w:r w:rsidRPr="00A73F4D">
        <w:rPr>
          <w:rFonts w:asciiTheme="minorHAnsi" w:hAnsiTheme="minorHAnsi"/>
          <w:sz w:val="22"/>
          <w:szCs w:val="22"/>
          <w:lang w:val="en-US"/>
        </w:rPr>
        <w:t xml:space="preserve"> </w:t>
      </w:r>
      <w:proofErr w:type="spellStart"/>
      <w:r w:rsidRPr="00A73F4D">
        <w:rPr>
          <w:rFonts w:asciiTheme="minorHAnsi" w:hAnsiTheme="minorHAnsi"/>
          <w:sz w:val="22"/>
          <w:szCs w:val="22"/>
          <w:lang w:val="en-US"/>
        </w:rPr>
        <w:t>penelitian</w:t>
      </w:r>
      <w:proofErr w:type="spellEnd"/>
      <w:r w:rsidRPr="00A73F4D">
        <w:rPr>
          <w:rFonts w:asciiTheme="minorHAnsi" w:hAnsiTheme="minorHAnsi"/>
          <w:sz w:val="22"/>
          <w:szCs w:val="22"/>
          <w:lang w:val="en-US"/>
        </w:rPr>
        <w:t xml:space="preserve"> </w:t>
      </w:r>
      <w:proofErr w:type="spellStart"/>
      <w:r w:rsidRPr="00A73F4D">
        <w:rPr>
          <w:rFonts w:asciiTheme="minorHAnsi" w:hAnsiTheme="minorHAnsi"/>
          <w:sz w:val="22"/>
          <w:szCs w:val="22"/>
          <w:lang w:val="en-US"/>
        </w:rPr>
        <w:t>ini</w:t>
      </w:r>
      <w:proofErr w:type="spellEnd"/>
      <w:r w:rsidRPr="00A73F4D">
        <w:rPr>
          <w:rFonts w:asciiTheme="minorHAnsi" w:hAnsiTheme="minorHAnsi"/>
          <w:sz w:val="22"/>
          <w:szCs w:val="22"/>
          <w:lang w:val="en-US"/>
        </w:rPr>
        <w:t xml:space="preserve"> </w:t>
      </w:r>
      <w:proofErr w:type="spellStart"/>
      <w:r w:rsidRPr="00A73F4D">
        <w:rPr>
          <w:rFonts w:asciiTheme="minorHAnsi" w:hAnsiTheme="minorHAnsi"/>
          <w:sz w:val="22"/>
          <w:szCs w:val="22"/>
          <w:lang w:val="en-US"/>
        </w:rPr>
        <w:t>peneliti</w:t>
      </w:r>
      <w:proofErr w:type="spellEnd"/>
      <w:r w:rsidRPr="00A73F4D">
        <w:rPr>
          <w:rFonts w:asciiTheme="minorHAnsi" w:hAnsiTheme="minorHAnsi"/>
          <w:sz w:val="22"/>
          <w:szCs w:val="22"/>
          <w:lang w:val="en-US"/>
        </w:rPr>
        <w:t xml:space="preserve"> </w:t>
      </w:r>
      <w:proofErr w:type="spellStart"/>
      <w:r w:rsidRPr="00A73F4D">
        <w:rPr>
          <w:rFonts w:asciiTheme="minorHAnsi" w:hAnsiTheme="minorHAnsi"/>
          <w:sz w:val="22"/>
          <w:szCs w:val="22"/>
          <w:lang w:val="en-US"/>
        </w:rPr>
        <w:t>menggunakan</w:t>
      </w:r>
      <w:proofErr w:type="spellEnd"/>
      <w:r w:rsidRPr="00A73F4D">
        <w:rPr>
          <w:rFonts w:asciiTheme="minorHAnsi" w:hAnsiTheme="minorHAnsi"/>
          <w:sz w:val="22"/>
          <w:szCs w:val="22"/>
          <w:lang w:val="en-US"/>
        </w:rPr>
        <w:t xml:space="preserve"> </w:t>
      </w:r>
      <w:proofErr w:type="spellStart"/>
      <w:r w:rsidRPr="00A73F4D">
        <w:rPr>
          <w:rFonts w:asciiTheme="minorHAnsi" w:hAnsiTheme="minorHAnsi"/>
          <w:sz w:val="22"/>
          <w:szCs w:val="22"/>
          <w:lang w:val="en-US"/>
        </w:rPr>
        <w:t>metode</w:t>
      </w:r>
      <w:proofErr w:type="spellEnd"/>
      <w:r w:rsidRPr="00A73F4D">
        <w:rPr>
          <w:rFonts w:asciiTheme="minorHAnsi" w:hAnsiTheme="minorHAnsi"/>
          <w:sz w:val="22"/>
          <w:szCs w:val="22"/>
          <w:lang w:val="en-US"/>
        </w:rPr>
        <w:t xml:space="preserve"> </w:t>
      </w:r>
      <w:r w:rsidR="009A5F3B" w:rsidRPr="00A73F4D">
        <w:rPr>
          <w:rFonts w:asciiTheme="minorHAnsi" w:hAnsiTheme="minorHAnsi"/>
          <w:sz w:val="22"/>
          <w:szCs w:val="22"/>
        </w:rPr>
        <w:t>pendekatan kualitatif. Pendekatan kualitatif yang dikutip oleh Sugeng Pujileksono (2015:32) Pendekatan kualitatif merupakan anti tesis atau lawan dari pendekatan kuantitatif. Pendekatan kualitatif ialah pendekatan yang didalam usulan penelitian, proses, hipotesis,</w:t>
      </w:r>
      <w:r w:rsidRPr="00A73F4D">
        <w:rPr>
          <w:rFonts w:asciiTheme="minorHAnsi" w:hAnsiTheme="minorHAnsi"/>
          <w:sz w:val="22"/>
          <w:szCs w:val="22"/>
          <w:lang w:val="en-US"/>
        </w:rPr>
        <w:t xml:space="preserve"> </w:t>
      </w:r>
      <w:r w:rsidR="009A5F3B" w:rsidRPr="00A73F4D">
        <w:rPr>
          <w:rFonts w:asciiTheme="minorHAnsi" w:hAnsiTheme="minorHAnsi"/>
          <w:sz w:val="22"/>
          <w:szCs w:val="22"/>
        </w:rPr>
        <w:t>turun ke lapangan, analisis data dan kesimpulan data sampai dengan penulisanya mempergunakan aspek – aspek kecenderungan non perhitungan numeri, situasional deskriptif, interview mendalam analisi isi bola salju dan story.</w:t>
      </w:r>
    </w:p>
    <w:p w:rsidR="00ED0268" w:rsidRPr="00A73F4D" w:rsidRDefault="00ED0268" w:rsidP="00ED0268">
      <w:pPr>
        <w:tabs>
          <w:tab w:val="left" w:pos="709"/>
        </w:tabs>
        <w:spacing w:after="0" w:line="240" w:lineRule="auto"/>
        <w:ind w:firstLine="709"/>
        <w:jc w:val="both"/>
        <w:rPr>
          <w:rFonts w:asciiTheme="minorHAnsi" w:hAnsiTheme="minorHAnsi"/>
          <w:lang w:val="en-US"/>
        </w:rPr>
      </w:pPr>
      <w:r w:rsidRPr="00A73F4D">
        <w:rPr>
          <w:rFonts w:asciiTheme="minorHAnsi" w:hAnsiTheme="minorHAnsi"/>
        </w:rPr>
        <w:t>Sedangkan menurut Lexy J. Moleong (2013:4) mengutip pendapat Bogdan dan Taylor yaitu, pendekatan  kualitatif sebagai prosedur penelitian yang menghasilkan data deskriptif berupa kata-kata tertulis atau lisan dari orang-orang dan perilaku yang diamati.</w:t>
      </w:r>
    </w:p>
    <w:p w:rsidR="00ED0268" w:rsidRPr="00A73F4D" w:rsidRDefault="00ED0268" w:rsidP="00ED0268">
      <w:pPr>
        <w:tabs>
          <w:tab w:val="left" w:pos="709"/>
        </w:tabs>
        <w:spacing w:after="0" w:line="240" w:lineRule="auto"/>
        <w:ind w:firstLine="709"/>
        <w:jc w:val="both"/>
        <w:rPr>
          <w:rFonts w:asciiTheme="minorHAnsi" w:hAnsiTheme="minorHAnsi"/>
        </w:rPr>
      </w:pPr>
      <w:r w:rsidRPr="00A73F4D">
        <w:rPr>
          <w:rFonts w:asciiTheme="minorHAnsi" w:hAnsiTheme="minorHAnsi"/>
        </w:rPr>
        <w:t>Dari pengertian di atas, maka peneliti dapat menggambarkan (</w:t>
      </w:r>
      <w:r w:rsidRPr="00A73F4D">
        <w:rPr>
          <w:rFonts w:asciiTheme="minorHAnsi" w:hAnsiTheme="minorHAnsi"/>
          <w:iCs/>
        </w:rPr>
        <w:t>mendeskripsikan</w:t>
      </w:r>
      <w:r w:rsidRPr="00A73F4D">
        <w:rPr>
          <w:rFonts w:asciiTheme="minorHAnsi" w:hAnsiTheme="minorHAnsi"/>
        </w:rPr>
        <w:t xml:space="preserve">) hasil penelitian ini secara menyeluruh dari suatu keadaan atau gejala yang muncul dengan menggunakan kata-kata tertulis atau lisan dari perilaku orang-orang yang diamati. </w:t>
      </w:r>
      <w:r w:rsidRPr="00A73F4D">
        <w:rPr>
          <w:rFonts w:asciiTheme="minorHAnsi" w:hAnsiTheme="minorHAnsi"/>
          <w:lang w:val="fi-FI"/>
        </w:rPr>
        <w:t>Alasan memilih pendekatan kualitatif adalah karena alat ukur dari penelitian ini berupa pernyataan,</w:t>
      </w:r>
      <w:r w:rsidR="001C69C5" w:rsidRPr="00A73F4D">
        <w:rPr>
          <w:rFonts w:asciiTheme="minorHAnsi" w:hAnsiTheme="minorHAnsi"/>
          <w:lang w:val="fi-FI"/>
        </w:rPr>
        <w:t xml:space="preserve"> </w:t>
      </w:r>
      <w:r w:rsidRPr="00A73F4D">
        <w:rPr>
          <w:rFonts w:asciiTheme="minorHAnsi" w:hAnsiTheme="minorHAnsi"/>
          <w:lang w:val="fi-FI"/>
        </w:rPr>
        <w:t xml:space="preserve">bahasa dan kata-kata berdasarakan </w:t>
      </w:r>
      <w:r w:rsidRPr="00A73F4D">
        <w:rPr>
          <w:rFonts w:asciiTheme="minorHAnsi" w:hAnsiTheme="minorHAnsi"/>
          <w:lang w:val="fi-FI"/>
        </w:rPr>
        <w:lastRenderedPageBreak/>
        <w:t xml:space="preserve">penelitian yang dilakukan peneliti yaitu Strategi </w:t>
      </w:r>
      <w:r w:rsidRPr="00A73F4D">
        <w:rPr>
          <w:rFonts w:asciiTheme="minorHAnsi" w:hAnsiTheme="minorHAnsi"/>
          <w:i/>
          <w:lang w:val="fi-FI"/>
        </w:rPr>
        <w:t>Public Relations</w:t>
      </w:r>
      <w:r w:rsidRPr="00A73F4D">
        <w:rPr>
          <w:rFonts w:asciiTheme="minorHAnsi" w:hAnsiTheme="minorHAnsi"/>
          <w:lang w:val="fi-FI"/>
        </w:rPr>
        <w:t xml:space="preserve"> The East dalam </w:t>
      </w:r>
      <w:r w:rsidRPr="00A73F4D">
        <w:rPr>
          <w:rFonts w:asciiTheme="minorHAnsi" w:hAnsiTheme="minorHAnsi"/>
        </w:rPr>
        <w:t>mewujudkan</w:t>
      </w:r>
      <w:r w:rsidRPr="00A73F4D">
        <w:rPr>
          <w:rFonts w:asciiTheme="minorHAnsi" w:hAnsiTheme="minorHAnsi"/>
          <w:lang w:val="fi-FI"/>
        </w:rPr>
        <w:t xml:space="preserve"> pelayanan prima</w:t>
      </w:r>
      <w:r w:rsidRPr="00A73F4D">
        <w:rPr>
          <w:rFonts w:asciiTheme="minorHAnsi" w:hAnsiTheme="minorHAnsi"/>
        </w:rPr>
        <w:t xml:space="preserve"> pada</w:t>
      </w:r>
      <w:r w:rsidRPr="00A73F4D">
        <w:rPr>
          <w:rFonts w:asciiTheme="minorHAnsi" w:hAnsiTheme="minorHAnsi"/>
          <w:lang w:val="fi-FI"/>
        </w:rPr>
        <w:t xml:space="preserve"> PT. Net Mediatama Indonesia.</w:t>
      </w:r>
    </w:p>
    <w:p w:rsidR="00ED0268" w:rsidRPr="00A73F4D" w:rsidRDefault="00ED0268" w:rsidP="00ED0268">
      <w:pPr>
        <w:tabs>
          <w:tab w:val="left" w:pos="709"/>
        </w:tabs>
        <w:spacing w:after="0" w:line="240" w:lineRule="auto"/>
        <w:ind w:firstLine="709"/>
        <w:jc w:val="both"/>
        <w:rPr>
          <w:rFonts w:asciiTheme="minorHAnsi" w:hAnsiTheme="minorHAnsi"/>
          <w:lang w:val="en-US"/>
        </w:rPr>
      </w:pPr>
    </w:p>
    <w:p w:rsidR="00FC7707" w:rsidRPr="00A73F4D" w:rsidRDefault="00FC7707" w:rsidP="009E62DE">
      <w:pPr>
        <w:pStyle w:val="B1"/>
        <w:numPr>
          <w:ilvl w:val="0"/>
          <w:numId w:val="0"/>
        </w:numPr>
        <w:spacing w:line="240" w:lineRule="auto"/>
        <w:outlineLvl w:val="0"/>
        <w:rPr>
          <w:rFonts w:asciiTheme="minorHAnsi" w:hAnsiTheme="minorHAnsi"/>
          <w:b w:val="0"/>
          <w:sz w:val="22"/>
          <w:szCs w:val="22"/>
        </w:rPr>
      </w:pPr>
      <w:bookmarkStart w:id="6" w:name="_Toc502146413"/>
      <w:r w:rsidRPr="00A73F4D">
        <w:rPr>
          <w:rFonts w:asciiTheme="minorHAnsi" w:hAnsiTheme="minorHAnsi"/>
          <w:sz w:val="22"/>
          <w:szCs w:val="22"/>
        </w:rPr>
        <w:t>Subyek/ Objek Penelitian</w:t>
      </w:r>
      <w:bookmarkEnd w:id="6"/>
      <w:r w:rsidRPr="00A73F4D">
        <w:rPr>
          <w:rFonts w:asciiTheme="minorHAnsi" w:hAnsiTheme="minorHAnsi"/>
          <w:sz w:val="22"/>
          <w:szCs w:val="22"/>
        </w:rPr>
        <w:t xml:space="preserve"> </w:t>
      </w:r>
    </w:p>
    <w:p w:rsidR="00FC7707" w:rsidRPr="00A73F4D" w:rsidRDefault="00FC7707" w:rsidP="009E62DE">
      <w:pPr>
        <w:pStyle w:val="ListParagraph"/>
        <w:spacing w:after="0" w:line="240" w:lineRule="auto"/>
        <w:ind w:left="0" w:firstLine="709"/>
        <w:jc w:val="both"/>
        <w:rPr>
          <w:rFonts w:asciiTheme="minorHAnsi" w:hAnsiTheme="minorHAnsi"/>
          <w:bCs/>
          <w:sz w:val="22"/>
          <w:szCs w:val="22"/>
          <w:lang w:val="en-US"/>
        </w:rPr>
      </w:pPr>
      <w:r w:rsidRPr="00A73F4D">
        <w:rPr>
          <w:rFonts w:asciiTheme="minorHAnsi" w:hAnsiTheme="minorHAnsi"/>
          <w:sz w:val="22"/>
          <w:szCs w:val="22"/>
        </w:rPr>
        <w:t>Peneliti menetapkan narasumber dengan menentukan Key informan dan informan yang keberadaanya sangat penting untuk melengkapi informasi dan data yang akan diperoleh untuk melengkapi penelitian.</w:t>
      </w:r>
      <w:r w:rsidR="001C69C5" w:rsidRPr="00A73F4D">
        <w:rPr>
          <w:rFonts w:asciiTheme="minorHAnsi" w:hAnsiTheme="minorHAnsi"/>
          <w:sz w:val="22"/>
          <w:szCs w:val="22"/>
          <w:lang w:val="en-US"/>
        </w:rPr>
        <w:t xml:space="preserve"> </w:t>
      </w:r>
      <w:proofErr w:type="spellStart"/>
      <w:r w:rsidR="001C69C5" w:rsidRPr="00A73F4D">
        <w:rPr>
          <w:rFonts w:asciiTheme="minorHAnsi" w:hAnsiTheme="minorHAnsi"/>
          <w:sz w:val="22"/>
          <w:szCs w:val="22"/>
          <w:lang w:val="es-CR" w:eastAsia="zh-CN"/>
        </w:rPr>
        <w:t>Sedangkan</w:t>
      </w:r>
      <w:proofErr w:type="spellEnd"/>
      <w:r w:rsidR="001C69C5" w:rsidRPr="00A73F4D">
        <w:rPr>
          <w:rFonts w:asciiTheme="minorHAnsi" w:hAnsiTheme="minorHAnsi"/>
          <w:sz w:val="22"/>
          <w:szCs w:val="22"/>
          <w:lang w:val="es-CR" w:eastAsia="zh-CN"/>
        </w:rPr>
        <w:t xml:space="preserve"> </w:t>
      </w:r>
      <w:proofErr w:type="spellStart"/>
      <w:r w:rsidRPr="00A73F4D">
        <w:rPr>
          <w:rFonts w:asciiTheme="minorHAnsi" w:hAnsiTheme="minorHAnsi"/>
          <w:sz w:val="22"/>
          <w:szCs w:val="22"/>
          <w:lang w:val="es-CR" w:eastAsia="zh-CN"/>
        </w:rPr>
        <w:t>Ob</w:t>
      </w:r>
      <w:proofErr w:type="spellEnd"/>
      <w:r w:rsidRPr="00A73F4D">
        <w:rPr>
          <w:rFonts w:asciiTheme="minorHAnsi" w:hAnsiTheme="minorHAnsi"/>
          <w:sz w:val="22"/>
          <w:szCs w:val="22"/>
          <w:lang w:eastAsia="zh-CN"/>
        </w:rPr>
        <w:t>y</w:t>
      </w:r>
      <w:proofErr w:type="spellStart"/>
      <w:r w:rsidRPr="00A73F4D">
        <w:rPr>
          <w:rFonts w:asciiTheme="minorHAnsi" w:hAnsiTheme="minorHAnsi"/>
          <w:sz w:val="22"/>
          <w:szCs w:val="22"/>
          <w:lang w:val="es-CR" w:eastAsia="zh-CN"/>
        </w:rPr>
        <w:t>ek</w:t>
      </w:r>
      <w:proofErr w:type="spellEnd"/>
      <w:r w:rsidRPr="00A73F4D">
        <w:rPr>
          <w:rFonts w:asciiTheme="minorHAnsi" w:hAnsiTheme="minorHAnsi"/>
          <w:sz w:val="22"/>
          <w:szCs w:val="22"/>
          <w:lang w:val="es-CR" w:eastAsia="zh-CN"/>
        </w:rPr>
        <w:t xml:space="preserve"> </w:t>
      </w:r>
      <w:proofErr w:type="spellStart"/>
      <w:r w:rsidRPr="00A73F4D">
        <w:rPr>
          <w:rFonts w:asciiTheme="minorHAnsi" w:hAnsiTheme="minorHAnsi"/>
          <w:sz w:val="22"/>
          <w:szCs w:val="22"/>
          <w:lang w:val="es-CR" w:eastAsia="zh-CN"/>
        </w:rPr>
        <w:t>penelitian</w:t>
      </w:r>
      <w:proofErr w:type="spellEnd"/>
      <w:r w:rsidRPr="00A73F4D">
        <w:rPr>
          <w:rFonts w:asciiTheme="minorHAnsi" w:hAnsiTheme="minorHAnsi"/>
          <w:sz w:val="22"/>
          <w:szCs w:val="22"/>
          <w:lang w:val="es-CR" w:eastAsia="zh-CN"/>
        </w:rPr>
        <w:t xml:space="preserve"> </w:t>
      </w:r>
      <w:proofErr w:type="spellStart"/>
      <w:r w:rsidR="001C69C5" w:rsidRPr="00A73F4D">
        <w:rPr>
          <w:rFonts w:asciiTheme="minorHAnsi" w:hAnsiTheme="minorHAnsi"/>
          <w:sz w:val="22"/>
          <w:szCs w:val="22"/>
          <w:lang w:val="es-CR" w:eastAsia="zh-CN"/>
        </w:rPr>
        <w:t>ini</w:t>
      </w:r>
      <w:proofErr w:type="spellEnd"/>
      <w:r w:rsidR="001C69C5" w:rsidRPr="00A73F4D">
        <w:rPr>
          <w:rFonts w:asciiTheme="minorHAnsi" w:hAnsiTheme="minorHAnsi"/>
          <w:sz w:val="22"/>
          <w:szCs w:val="22"/>
          <w:lang w:val="es-CR" w:eastAsia="zh-CN"/>
        </w:rPr>
        <w:t xml:space="preserve"> </w:t>
      </w:r>
      <w:proofErr w:type="spellStart"/>
      <w:r w:rsidRPr="00A73F4D">
        <w:rPr>
          <w:rFonts w:asciiTheme="minorHAnsi" w:hAnsiTheme="minorHAnsi"/>
          <w:sz w:val="22"/>
          <w:szCs w:val="22"/>
          <w:lang w:val="es-CR" w:eastAsia="zh-CN"/>
        </w:rPr>
        <w:t>adalah</w:t>
      </w:r>
      <w:proofErr w:type="spellEnd"/>
      <w:r w:rsidRPr="00A73F4D">
        <w:rPr>
          <w:rFonts w:asciiTheme="minorHAnsi" w:hAnsiTheme="minorHAnsi"/>
          <w:sz w:val="22"/>
          <w:szCs w:val="22"/>
          <w:lang w:val="es-CR" w:eastAsia="zh-CN"/>
        </w:rPr>
        <w:t xml:space="preserve"> </w:t>
      </w:r>
      <w:r w:rsidR="001C69C5" w:rsidRPr="00A73F4D">
        <w:rPr>
          <w:rFonts w:asciiTheme="minorHAnsi" w:hAnsiTheme="minorHAnsi"/>
        </w:rPr>
        <w:t>PT. Net Mediatama Indonesia.</w:t>
      </w:r>
    </w:p>
    <w:p w:rsidR="00FC7707" w:rsidRPr="00A73F4D" w:rsidRDefault="00FC7707" w:rsidP="009E62DE">
      <w:pPr>
        <w:pStyle w:val="B1"/>
        <w:numPr>
          <w:ilvl w:val="0"/>
          <w:numId w:val="0"/>
        </w:numPr>
        <w:spacing w:line="240" w:lineRule="auto"/>
        <w:outlineLvl w:val="0"/>
        <w:rPr>
          <w:rFonts w:asciiTheme="minorHAnsi" w:hAnsiTheme="minorHAnsi"/>
          <w:sz w:val="22"/>
          <w:szCs w:val="22"/>
          <w:lang w:val="en-US"/>
        </w:rPr>
      </w:pPr>
      <w:bookmarkStart w:id="7" w:name="_Toc202763014"/>
      <w:bookmarkStart w:id="8" w:name="_Toc502146417"/>
    </w:p>
    <w:p w:rsidR="00FC7707" w:rsidRPr="00A73F4D" w:rsidRDefault="00FC7707" w:rsidP="009E62DE">
      <w:pPr>
        <w:pStyle w:val="B1"/>
        <w:numPr>
          <w:ilvl w:val="0"/>
          <w:numId w:val="0"/>
        </w:numPr>
        <w:spacing w:line="240" w:lineRule="auto"/>
        <w:outlineLvl w:val="0"/>
        <w:rPr>
          <w:rFonts w:asciiTheme="minorHAnsi" w:hAnsiTheme="minorHAnsi"/>
          <w:sz w:val="22"/>
          <w:szCs w:val="22"/>
          <w:lang w:val="en-US"/>
        </w:rPr>
      </w:pPr>
      <w:r w:rsidRPr="00A73F4D">
        <w:rPr>
          <w:rFonts w:asciiTheme="minorHAnsi" w:hAnsiTheme="minorHAnsi"/>
          <w:sz w:val="22"/>
          <w:szCs w:val="22"/>
        </w:rPr>
        <w:t>Teknik Pengumpulan Data</w:t>
      </w:r>
      <w:bookmarkEnd w:id="7"/>
      <w:bookmarkEnd w:id="8"/>
    </w:p>
    <w:p w:rsidR="001C69C5" w:rsidRPr="00A73F4D" w:rsidRDefault="00FC7707" w:rsidP="001C69C5">
      <w:pPr>
        <w:pStyle w:val="ListParagraph"/>
        <w:numPr>
          <w:ilvl w:val="0"/>
          <w:numId w:val="15"/>
        </w:numPr>
        <w:shd w:val="clear" w:color="auto" w:fill="FFFFFF"/>
        <w:tabs>
          <w:tab w:val="left" w:pos="709"/>
          <w:tab w:val="left" w:pos="900"/>
        </w:tabs>
        <w:spacing w:after="0" w:line="240" w:lineRule="auto"/>
        <w:ind w:left="360" w:right="14"/>
        <w:jc w:val="both"/>
        <w:textAlignment w:val="baseline"/>
        <w:rPr>
          <w:rFonts w:asciiTheme="minorHAnsi" w:hAnsiTheme="minorHAnsi"/>
          <w:color w:val="000000"/>
          <w:sz w:val="22"/>
          <w:szCs w:val="22"/>
          <w:bdr w:val="none" w:sz="0" w:space="0" w:color="auto" w:frame="1"/>
          <w:lang w:val="en-US"/>
        </w:rPr>
      </w:pPr>
      <w:r w:rsidRPr="00A73F4D">
        <w:rPr>
          <w:rFonts w:asciiTheme="minorHAnsi" w:hAnsiTheme="minorHAnsi"/>
          <w:color w:val="000000"/>
          <w:sz w:val="22"/>
          <w:szCs w:val="22"/>
          <w:bdr w:val="none" w:sz="0" w:space="0" w:color="auto" w:frame="1"/>
        </w:rPr>
        <w:t>Wawancara mendalam dengan cara bertatap muka langsung dengan informan agar mendapatkan data lengkap dan mendalam. Wawancara ini dilakukan dengan frekuensi tinggi secara intensif.</w:t>
      </w:r>
    </w:p>
    <w:p w:rsidR="00FC7707" w:rsidRPr="00A73F4D" w:rsidRDefault="00FC7707" w:rsidP="001C69C5">
      <w:pPr>
        <w:pStyle w:val="ListParagraph"/>
        <w:numPr>
          <w:ilvl w:val="0"/>
          <w:numId w:val="15"/>
        </w:numPr>
        <w:shd w:val="clear" w:color="auto" w:fill="FFFFFF"/>
        <w:tabs>
          <w:tab w:val="left" w:pos="709"/>
          <w:tab w:val="left" w:pos="900"/>
        </w:tabs>
        <w:spacing w:after="0" w:line="240" w:lineRule="auto"/>
        <w:ind w:left="360" w:right="14"/>
        <w:jc w:val="both"/>
        <w:textAlignment w:val="baseline"/>
        <w:rPr>
          <w:rFonts w:asciiTheme="minorHAnsi" w:hAnsiTheme="minorHAnsi"/>
          <w:color w:val="000000"/>
          <w:sz w:val="22"/>
          <w:szCs w:val="22"/>
          <w:bdr w:val="none" w:sz="0" w:space="0" w:color="auto" w:frame="1"/>
          <w:lang w:val="en-US"/>
        </w:rPr>
      </w:pPr>
      <w:r w:rsidRPr="00A73F4D">
        <w:rPr>
          <w:rFonts w:asciiTheme="minorHAnsi" w:hAnsiTheme="minorHAnsi"/>
          <w:color w:val="000000"/>
          <w:sz w:val="22"/>
          <w:szCs w:val="22"/>
          <w:bdr w:val="none" w:sz="0" w:space="0" w:color="auto" w:frame="1"/>
        </w:rPr>
        <w:t>Studi Kepustakaan</w:t>
      </w:r>
      <w:r w:rsidR="001C69C5" w:rsidRPr="00A73F4D">
        <w:rPr>
          <w:rFonts w:asciiTheme="minorHAnsi" w:hAnsiTheme="minorHAnsi"/>
          <w:color w:val="000000"/>
          <w:sz w:val="22"/>
          <w:szCs w:val="22"/>
          <w:bdr w:val="none" w:sz="0" w:space="0" w:color="auto" w:frame="1"/>
          <w:lang w:val="en-US"/>
        </w:rPr>
        <w:t>,</w:t>
      </w:r>
      <w:r w:rsidRPr="00A73F4D">
        <w:rPr>
          <w:rFonts w:asciiTheme="minorHAnsi" w:hAnsiTheme="minorHAnsi"/>
          <w:color w:val="000000"/>
          <w:sz w:val="22"/>
          <w:szCs w:val="22"/>
          <w:bdr w:val="none" w:sz="0" w:space="0" w:color="auto" w:frame="1"/>
        </w:rPr>
        <w:t xml:space="preserve"> </w:t>
      </w:r>
      <w:proofErr w:type="spellStart"/>
      <w:r w:rsidR="001C69C5" w:rsidRPr="00A73F4D">
        <w:rPr>
          <w:rFonts w:asciiTheme="minorHAnsi" w:hAnsiTheme="minorHAnsi"/>
          <w:color w:val="000000"/>
          <w:sz w:val="22"/>
          <w:szCs w:val="22"/>
          <w:bdr w:val="none" w:sz="0" w:space="0" w:color="auto" w:frame="1"/>
          <w:lang w:val="en-US"/>
        </w:rPr>
        <w:t>peneliti</w:t>
      </w:r>
      <w:proofErr w:type="spellEnd"/>
      <w:r w:rsidR="001C69C5" w:rsidRPr="00A73F4D">
        <w:rPr>
          <w:rFonts w:asciiTheme="minorHAnsi" w:hAnsiTheme="minorHAnsi"/>
          <w:color w:val="000000"/>
          <w:sz w:val="22"/>
          <w:szCs w:val="22"/>
          <w:bdr w:val="none" w:sz="0" w:space="0" w:color="auto" w:frame="1"/>
          <w:lang w:val="en-US"/>
        </w:rPr>
        <w:t xml:space="preserve"> </w:t>
      </w:r>
      <w:proofErr w:type="spellStart"/>
      <w:r w:rsidR="001C69C5" w:rsidRPr="00A73F4D">
        <w:rPr>
          <w:rFonts w:asciiTheme="minorHAnsi" w:hAnsiTheme="minorHAnsi"/>
          <w:color w:val="000000"/>
          <w:sz w:val="22"/>
          <w:szCs w:val="22"/>
          <w:bdr w:val="none" w:sz="0" w:space="0" w:color="auto" w:frame="1"/>
          <w:lang w:val="en-US"/>
        </w:rPr>
        <w:t>mencari</w:t>
      </w:r>
      <w:proofErr w:type="spellEnd"/>
      <w:r w:rsidR="001C69C5" w:rsidRPr="00A73F4D">
        <w:rPr>
          <w:rFonts w:asciiTheme="minorHAnsi" w:hAnsiTheme="minorHAnsi"/>
          <w:color w:val="000000"/>
          <w:sz w:val="22"/>
          <w:szCs w:val="22"/>
          <w:bdr w:val="none" w:sz="0" w:space="0" w:color="auto" w:frame="1"/>
          <w:lang w:val="en-US"/>
        </w:rPr>
        <w:t xml:space="preserve"> </w:t>
      </w:r>
      <w:r w:rsidRPr="00A73F4D">
        <w:rPr>
          <w:rFonts w:asciiTheme="minorHAnsi" w:hAnsiTheme="minorHAnsi"/>
          <w:color w:val="000000"/>
          <w:sz w:val="22"/>
          <w:szCs w:val="22"/>
          <w:bdr w:val="none" w:sz="0" w:space="0" w:color="auto" w:frame="1"/>
        </w:rPr>
        <w:t xml:space="preserve">data atau informasi </w:t>
      </w:r>
      <w:proofErr w:type="spellStart"/>
      <w:r w:rsidR="001C69C5" w:rsidRPr="00A73F4D">
        <w:rPr>
          <w:rFonts w:asciiTheme="minorHAnsi" w:hAnsiTheme="minorHAnsi"/>
          <w:color w:val="000000"/>
          <w:sz w:val="22"/>
          <w:szCs w:val="22"/>
          <w:bdr w:val="none" w:sz="0" w:space="0" w:color="auto" w:frame="1"/>
          <w:lang w:val="en-US"/>
        </w:rPr>
        <w:t>melalui</w:t>
      </w:r>
      <w:proofErr w:type="spellEnd"/>
      <w:r w:rsidR="001C69C5" w:rsidRPr="00A73F4D">
        <w:rPr>
          <w:rFonts w:asciiTheme="minorHAnsi" w:hAnsiTheme="minorHAnsi"/>
          <w:color w:val="000000"/>
          <w:sz w:val="22"/>
          <w:szCs w:val="22"/>
          <w:bdr w:val="none" w:sz="0" w:space="0" w:color="auto" w:frame="1"/>
          <w:lang w:val="en-US"/>
        </w:rPr>
        <w:t xml:space="preserve"> </w:t>
      </w:r>
      <w:r w:rsidRPr="00A73F4D">
        <w:rPr>
          <w:rFonts w:asciiTheme="minorHAnsi" w:hAnsiTheme="minorHAnsi"/>
          <w:color w:val="000000"/>
          <w:sz w:val="22"/>
          <w:szCs w:val="22"/>
          <w:bdr w:val="none" w:sz="0" w:space="0" w:color="auto" w:frame="1"/>
        </w:rPr>
        <w:t>sumber bacaan, dokumen perusahaan, surat kabar, majalah, dan literatur yang berkaitan dengan permasalahan peneliti</w:t>
      </w:r>
      <w:r w:rsidR="001C69C5" w:rsidRPr="00A73F4D">
        <w:rPr>
          <w:rFonts w:asciiTheme="minorHAnsi" w:hAnsiTheme="minorHAnsi"/>
          <w:color w:val="000000"/>
          <w:sz w:val="22"/>
          <w:szCs w:val="22"/>
          <w:bdr w:val="none" w:sz="0" w:space="0" w:color="auto" w:frame="1"/>
          <w:lang w:val="en-US"/>
        </w:rPr>
        <w:t>an</w:t>
      </w:r>
      <w:r w:rsidRPr="00A73F4D">
        <w:rPr>
          <w:rFonts w:asciiTheme="minorHAnsi" w:hAnsiTheme="minorHAnsi"/>
          <w:color w:val="000000"/>
          <w:sz w:val="22"/>
          <w:szCs w:val="22"/>
          <w:bdr w:val="none" w:sz="0" w:space="0" w:color="auto" w:frame="1"/>
        </w:rPr>
        <w:t>.</w:t>
      </w:r>
    </w:p>
    <w:p w:rsidR="001C69C5" w:rsidRPr="00A73F4D" w:rsidRDefault="001C69C5" w:rsidP="001C69C5">
      <w:pPr>
        <w:pStyle w:val="ListParagraph"/>
        <w:shd w:val="clear" w:color="auto" w:fill="FFFFFF"/>
        <w:tabs>
          <w:tab w:val="left" w:pos="709"/>
          <w:tab w:val="left" w:pos="900"/>
        </w:tabs>
        <w:spacing w:after="0" w:line="240" w:lineRule="auto"/>
        <w:ind w:left="360" w:right="14"/>
        <w:jc w:val="both"/>
        <w:textAlignment w:val="baseline"/>
        <w:rPr>
          <w:rFonts w:asciiTheme="minorHAnsi" w:hAnsiTheme="minorHAnsi"/>
          <w:color w:val="000000"/>
          <w:sz w:val="22"/>
          <w:szCs w:val="22"/>
          <w:bdr w:val="none" w:sz="0" w:space="0" w:color="auto" w:frame="1"/>
          <w:lang w:val="en-US"/>
        </w:rPr>
      </w:pPr>
    </w:p>
    <w:p w:rsidR="00FC7707" w:rsidRPr="00A73F4D" w:rsidRDefault="00FC7707" w:rsidP="009E62DE">
      <w:pPr>
        <w:shd w:val="clear" w:color="auto" w:fill="FFFFFF"/>
        <w:tabs>
          <w:tab w:val="left" w:pos="709"/>
          <w:tab w:val="left" w:pos="900"/>
        </w:tabs>
        <w:spacing w:after="0" w:line="240" w:lineRule="auto"/>
        <w:ind w:right="14"/>
        <w:jc w:val="both"/>
        <w:textAlignment w:val="baseline"/>
        <w:rPr>
          <w:rFonts w:asciiTheme="minorHAnsi" w:hAnsiTheme="minorHAnsi"/>
          <w:b/>
          <w:sz w:val="22"/>
          <w:szCs w:val="22"/>
          <w:lang w:val="en-US"/>
        </w:rPr>
      </w:pPr>
      <w:bookmarkStart w:id="9" w:name="_Toc502146420"/>
      <w:r w:rsidRPr="00A73F4D">
        <w:rPr>
          <w:rFonts w:asciiTheme="minorHAnsi" w:hAnsiTheme="minorHAnsi"/>
          <w:b/>
          <w:sz w:val="22"/>
          <w:szCs w:val="22"/>
        </w:rPr>
        <w:t>Teknik Analisis Data</w:t>
      </w:r>
      <w:bookmarkEnd w:id="9"/>
    </w:p>
    <w:p w:rsidR="00FC7707" w:rsidRPr="00A73F4D" w:rsidRDefault="00FC7707" w:rsidP="009E62DE">
      <w:pPr>
        <w:tabs>
          <w:tab w:val="left" w:pos="709"/>
          <w:tab w:val="left" w:pos="900"/>
        </w:tabs>
        <w:spacing w:after="0" w:line="240" w:lineRule="auto"/>
        <w:ind w:firstLine="709"/>
        <w:jc w:val="both"/>
        <w:rPr>
          <w:rFonts w:asciiTheme="minorHAnsi" w:hAnsiTheme="minorHAnsi"/>
          <w:sz w:val="22"/>
          <w:szCs w:val="22"/>
        </w:rPr>
      </w:pPr>
      <w:r w:rsidRPr="00A73F4D">
        <w:rPr>
          <w:rFonts w:asciiTheme="minorHAnsi" w:hAnsiTheme="minorHAnsi"/>
          <w:sz w:val="22"/>
          <w:szCs w:val="22"/>
        </w:rPr>
        <w:t xml:space="preserve">Teknik analisis data yang </w:t>
      </w:r>
      <w:proofErr w:type="spellStart"/>
      <w:r w:rsidR="001C69C5" w:rsidRPr="00A73F4D">
        <w:rPr>
          <w:rFonts w:asciiTheme="minorHAnsi" w:hAnsiTheme="minorHAnsi"/>
          <w:sz w:val="22"/>
          <w:szCs w:val="22"/>
          <w:lang w:val="en-US"/>
        </w:rPr>
        <w:t>dilakukan</w:t>
      </w:r>
      <w:proofErr w:type="spellEnd"/>
      <w:r w:rsidR="001C69C5" w:rsidRPr="00A73F4D">
        <w:rPr>
          <w:rFonts w:asciiTheme="minorHAnsi" w:hAnsiTheme="minorHAnsi"/>
          <w:sz w:val="22"/>
          <w:szCs w:val="22"/>
          <w:lang w:val="en-US"/>
        </w:rPr>
        <w:t xml:space="preserve"> </w:t>
      </w:r>
      <w:proofErr w:type="spellStart"/>
      <w:r w:rsidR="001C69C5" w:rsidRPr="00A73F4D">
        <w:rPr>
          <w:rFonts w:asciiTheme="minorHAnsi" w:hAnsiTheme="minorHAnsi"/>
          <w:sz w:val="22"/>
          <w:szCs w:val="22"/>
          <w:lang w:val="en-US"/>
        </w:rPr>
        <w:t>dalam</w:t>
      </w:r>
      <w:proofErr w:type="spellEnd"/>
      <w:r w:rsidR="001C69C5" w:rsidRPr="00A73F4D">
        <w:rPr>
          <w:rFonts w:asciiTheme="minorHAnsi" w:hAnsiTheme="minorHAnsi"/>
          <w:sz w:val="22"/>
          <w:szCs w:val="22"/>
          <w:lang w:val="en-US"/>
        </w:rPr>
        <w:t xml:space="preserve"> </w:t>
      </w:r>
      <w:r w:rsidRPr="00A73F4D">
        <w:rPr>
          <w:rFonts w:asciiTheme="minorHAnsi" w:hAnsiTheme="minorHAnsi"/>
          <w:sz w:val="22"/>
          <w:szCs w:val="22"/>
        </w:rPr>
        <w:t>peneliti</w:t>
      </w:r>
      <w:r w:rsidR="001C69C5" w:rsidRPr="00A73F4D">
        <w:rPr>
          <w:rFonts w:asciiTheme="minorHAnsi" w:hAnsiTheme="minorHAnsi"/>
          <w:sz w:val="22"/>
          <w:szCs w:val="22"/>
          <w:lang w:val="en-US"/>
        </w:rPr>
        <w:t xml:space="preserve">an </w:t>
      </w:r>
      <w:proofErr w:type="spellStart"/>
      <w:r w:rsidR="001C69C5" w:rsidRPr="00A73F4D">
        <w:rPr>
          <w:rFonts w:asciiTheme="minorHAnsi" w:hAnsiTheme="minorHAnsi"/>
          <w:sz w:val="22"/>
          <w:szCs w:val="22"/>
          <w:lang w:val="en-US"/>
        </w:rPr>
        <w:t>ini</w:t>
      </w:r>
      <w:proofErr w:type="spellEnd"/>
      <w:r w:rsidR="001C69C5" w:rsidRPr="00A73F4D">
        <w:rPr>
          <w:rFonts w:asciiTheme="minorHAnsi" w:hAnsiTheme="minorHAnsi"/>
          <w:sz w:val="22"/>
          <w:szCs w:val="22"/>
          <w:lang w:val="en-US"/>
        </w:rPr>
        <w:t xml:space="preserve"> </w:t>
      </w:r>
      <w:r w:rsidRPr="00A73F4D">
        <w:rPr>
          <w:rFonts w:asciiTheme="minorHAnsi" w:hAnsiTheme="minorHAnsi"/>
          <w:sz w:val="22"/>
          <w:szCs w:val="22"/>
        </w:rPr>
        <w:t>adalah model Miles dan Huberman. Tiga jenis kegiatan menurut Miles dan Huberman adalah:</w:t>
      </w:r>
    </w:p>
    <w:p w:rsidR="00FC7707" w:rsidRPr="00A73F4D" w:rsidRDefault="00FC7707" w:rsidP="00B95B48">
      <w:pPr>
        <w:numPr>
          <w:ilvl w:val="1"/>
          <w:numId w:val="7"/>
        </w:numPr>
        <w:tabs>
          <w:tab w:val="left" w:pos="709"/>
          <w:tab w:val="left" w:pos="1134"/>
        </w:tabs>
        <w:spacing w:after="0" w:line="240" w:lineRule="auto"/>
        <w:ind w:left="425" w:hanging="425"/>
        <w:contextualSpacing/>
        <w:jc w:val="both"/>
        <w:rPr>
          <w:rFonts w:asciiTheme="minorHAnsi" w:hAnsiTheme="minorHAnsi"/>
          <w:sz w:val="22"/>
          <w:szCs w:val="22"/>
        </w:rPr>
      </w:pPr>
      <w:r w:rsidRPr="00A73F4D">
        <w:rPr>
          <w:rFonts w:asciiTheme="minorHAnsi" w:hAnsiTheme="minorHAnsi"/>
          <w:sz w:val="22"/>
          <w:szCs w:val="22"/>
        </w:rPr>
        <w:t>Reduksi</w:t>
      </w:r>
    </w:p>
    <w:p w:rsidR="00FC7707" w:rsidRPr="00A73F4D" w:rsidRDefault="00FC7707" w:rsidP="00B95B48">
      <w:pPr>
        <w:tabs>
          <w:tab w:val="left" w:pos="709"/>
          <w:tab w:val="left" w:pos="1134"/>
        </w:tabs>
        <w:spacing w:after="0" w:line="240" w:lineRule="auto"/>
        <w:ind w:left="425" w:hanging="425"/>
        <w:contextualSpacing/>
        <w:jc w:val="both"/>
        <w:rPr>
          <w:rFonts w:asciiTheme="minorHAnsi" w:hAnsiTheme="minorHAnsi"/>
          <w:sz w:val="22"/>
          <w:szCs w:val="22"/>
        </w:rPr>
      </w:pPr>
      <w:r w:rsidRPr="00A73F4D">
        <w:rPr>
          <w:rFonts w:asciiTheme="minorHAnsi" w:hAnsiTheme="minorHAnsi"/>
          <w:sz w:val="22"/>
          <w:szCs w:val="22"/>
        </w:rPr>
        <w:tab/>
        <w:t>Reduksi merupakan bagian dari analisis. Reduksi data adalah suatu bentuk analisis yang mempertajam, memilih, memfokuskan, membuang, menyusun data dalam suatu cara dimana kesimpulan akhir dapat digambarkan.</w:t>
      </w:r>
    </w:p>
    <w:p w:rsidR="00FC7707" w:rsidRPr="00A73F4D" w:rsidRDefault="00FC7707" w:rsidP="00B95B48">
      <w:pPr>
        <w:numPr>
          <w:ilvl w:val="1"/>
          <w:numId w:val="7"/>
        </w:numPr>
        <w:tabs>
          <w:tab w:val="left" w:pos="709"/>
          <w:tab w:val="left" w:pos="1134"/>
        </w:tabs>
        <w:spacing w:after="0" w:line="240" w:lineRule="auto"/>
        <w:ind w:left="425" w:hanging="425"/>
        <w:contextualSpacing/>
        <w:jc w:val="both"/>
        <w:rPr>
          <w:rFonts w:asciiTheme="minorHAnsi" w:hAnsiTheme="minorHAnsi"/>
          <w:sz w:val="22"/>
          <w:szCs w:val="22"/>
        </w:rPr>
      </w:pPr>
      <w:r w:rsidRPr="00A73F4D">
        <w:rPr>
          <w:rFonts w:asciiTheme="minorHAnsi" w:hAnsiTheme="minorHAnsi"/>
          <w:sz w:val="22"/>
          <w:szCs w:val="22"/>
        </w:rPr>
        <w:t>Model Data</w:t>
      </w:r>
    </w:p>
    <w:p w:rsidR="00FC7707" w:rsidRPr="00A73F4D" w:rsidRDefault="00FC7707" w:rsidP="00B95B48">
      <w:pPr>
        <w:tabs>
          <w:tab w:val="left" w:pos="709"/>
          <w:tab w:val="left" w:pos="1134"/>
        </w:tabs>
        <w:spacing w:after="0" w:line="240" w:lineRule="auto"/>
        <w:ind w:left="425" w:hanging="425"/>
        <w:contextualSpacing/>
        <w:jc w:val="both"/>
        <w:rPr>
          <w:rFonts w:asciiTheme="minorHAnsi" w:hAnsiTheme="minorHAnsi"/>
          <w:sz w:val="22"/>
          <w:szCs w:val="22"/>
        </w:rPr>
      </w:pPr>
      <w:r w:rsidRPr="00A73F4D">
        <w:rPr>
          <w:rFonts w:asciiTheme="minorHAnsi" w:hAnsiTheme="minorHAnsi"/>
          <w:sz w:val="22"/>
          <w:szCs w:val="22"/>
        </w:rPr>
        <w:lastRenderedPageBreak/>
        <w:tab/>
        <w:t>Suatu kumpulan informasi yang tersusun yang memperbolehkan pendeskripsian  kesimpulan dan pengambilan  tindakan. Bentuk yang paling sering dari model data kualitatif selama ini adalah teks naratif.</w:t>
      </w:r>
    </w:p>
    <w:p w:rsidR="00FC7707" w:rsidRPr="00A73F4D" w:rsidRDefault="00FC7707" w:rsidP="00B95B48">
      <w:pPr>
        <w:numPr>
          <w:ilvl w:val="1"/>
          <w:numId w:val="7"/>
        </w:numPr>
        <w:tabs>
          <w:tab w:val="left" w:pos="709"/>
          <w:tab w:val="left" w:pos="1134"/>
        </w:tabs>
        <w:spacing w:after="0" w:line="240" w:lineRule="auto"/>
        <w:ind w:left="425" w:hanging="425"/>
        <w:contextualSpacing/>
        <w:jc w:val="both"/>
        <w:rPr>
          <w:rFonts w:asciiTheme="minorHAnsi" w:hAnsiTheme="minorHAnsi"/>
          <w:sz w:val="22"/>
          <w:szCs w:val="22"/>
        </w:rPr>
      </w:pPr>
      <w:r w:rsidRPr="00A73F4D">
        <w:rPr>
          <w:rFonts w:asciiTheme="minorHAnsi" w:hAnsiTheme="minorHAnsi"/>
          <w:sz w:val="22"/>
          <w:szCs w:val="22"/>
        </w:rPr>
        <w:t>Penarikan/Verifikasi Kesimpulan</w:t>
      </w:r>
    </w:p>
    <w:p w:rsidR="00FC7707" w:rsidRPr="00A73F4D" w:rsidRDefault="00FC7707" w:rsidP="00B95B48">
      <w:pPr>
        <w:pStyle w:val="ListParagraph"/>
        <w:tabs>
          <w:tab w:val="left" w:pos="709"/>
          <w:tab w:val="left" w:pos="1134"/>
        </w:tabs>
        <w:spacing w:after="0" w:line="240" w:lineRule="auto"/>
        <w:ind w:left="425" w:hanging="425"/>
        <w:jc w:val="both"/>
        <w:rPr>
          <w:rFonts w:asciiTheme="minorHAnsi" w:hAnsiTheme="minorHAnsi"/>
          <w:sz w:val="22"/>
          <w:szCs w:val="22"/>
        </w:rPr>
      </w:pPr>
      <w:r w:rsidRPr="00A73F4D">
        <w:rPr>
          <w:rFonts w:asciiTheme="minorHAnsi" w:hAnsiTheme="minorHAnsi"/>
          <w:sz w:val="22"/>
          <w:szCs w:val="22"/>
        </w:rPr>
        <w:tab/>
        <w:t>Dari  permulaan pengumpulan data, penelitian kualitatif mulai memutuskan apakah  makna sesuatu, mencatat keteraturan, pola-pola, penjelasan, konfigurasi yang mungkin, alur sebab-akibat, dan proposisi-proposisi (Ardianto, 2014:223).</w:t>
      </w:r>
    </w:p>
    <w:p w:rsidR="00FC7707" w:rsidRPr="00A73F4D" w:rsidRDefault="00FC7707" w:rsidP="009E62DE">
      <w:pPr>
        <w:shd w:val="clear" w:color="auto" w:fill="FFFFFF"/>
        <w:tabs>
          <w:tab w:val="left" w:pos="709"/>
          <w:tab w:val="left" w:pos="900"/>
        </w:tabs>
        <w:spacing w:after="0" w:line="240" w:lineRule="auto"/>
        <w:ind w:right="14"/>
        <w:jc w:val="both"/>
        <w:textAlignment w:val="baseline"/>
        <w:rPr>
          <w:rFonts w:asciiTheme="minorHAnsi" w:hAnsiTheme="minorHAnsi"/>
          <w:b/>
          <w:color w:val="000000"/>
          <w:sz w:val="22"/>
          <w:szCs w:val="22"/>
          <w:bdr w:val="none" w:sz="0" w:space="0" w:color="auto" w:frame="1"/>
          <w:lang w:val="en-US"/>
        </w:rPr>
      </w:pPr>
      <w:bookmarkStart w:id="10" w:name="_Toc502146422"/>
      <w:r w:rsidRPr="00A73F4D">
        <w:rPr>
          <w:rFonts w:asciiTheme="minorHAnsi" w:hAnsiTheme="minorHAnsi"/>
          <w:b/>
          <w:sz w:val="22"/>
          <w:szCs w:val="22"/>
        </w:rPr>
        <w:t>Uji Validitas Data</w:t>
      </w:r>
      <w:bookmarkEnd w:id="10"/>
    </w:p>
    <w:p w:rsidR="00FC7707" w:rsidRPr="00A73F4D" w:rsidRDefault="00FC7707" w:rsidP="009E62DE">
      <w:pPr>
        <w:tabs>
          <w:tab w:val="left" w:pos="709"/>
          <w:tab w:val="left" w:pos="900"/>
        </w:tabs>
        <w:autoSpaceDE w:val="0"/>
        <w:autoSpaceDN w:val="0"/>
        <w:adjustRightInd w:val="0"/>
        <w:spacing w:after="0" w:line="240" w:lineRule="auto"/>
        <w:ind w:firstLine="709"/>
        <w:jc w:val="both"/>
        <w:rPr>
          <w:rFonts w:asciiTheme="minorHAnsi" w:hAnsiTheme="minorHAnsi"/>
          <w:sz w:val="22"/>
          <w:szCs w:val="22"/>
        </w:rPr>
      </w:pPr>
      <w:r w:rsidRPr="00A73F4D">
        <w:rPr>
          <w:rFonts w:asciiTheme="minorHAnsi" w:hAnsiTheme="minorHAnsi"/>
          <w:sz w:val="22"/>
          <w:szCs w:val="22"/>
        </w:rPr>
        <w:t>Pada penelitian kualitatif, temuan data dapat dinyatakan valid apabila tidak ada perbedaan antara yang dilaporkan peneliti dengan apa yang sesungguhnya terjadi pada obyek yang diteliti. Suatu realitas itu bersifat majemuk atau ganda, dinamis atau selalu berubah, sehingga tidak ada yang konsisten dan berulang seperti semula.</w:t>
      </w:r>
    </w:p>
    <w:p w:rsidR="00FC7707" w:rsidRPr="00A73F4D" w:rsidRDefault="00FC7707" w:rsidP="009E62DE">
      <w:pPr>
        <w:tabs>
          <w:tab w:val="left" w:pos="709"/>
          <w:tab w:val="left" w:pos="900"/>
        </w:tabs>
        <w:autoSpaceDE w:val="0"/>
        <w:autoSpaceDN w:val="0"/>
        <w:adjustRightInd w:val="0"/>
        <w:spacing w:after="0" w:line="240" w:lineRule="auto"/>
        <w:ind w:firstLine="709"/>
        <w:jc w:val="both"/>
        <w:rPr>
          <w:rFonts w:asciiTheme="minorHAnsi" w:hAnsiTheme="minorHAnsi"/>
          <w:sz w:val="22"/>
          <w:szCs w:val="22"/>
        </w:rPr>
      </w:pPr>
      <w:r w:rsidRPr="00A73F4D">
        <w:rPr>
          <w:rFonts w:asciiTheme="minorHAnsi" w:hAnsiTheme="minorHAnsi"/>
          <w:sz w:val="22"/>
          <w:szCs w:val="22"/>
        </w:rPr>
        <w:t>Ada berbagai cara pengujian kredibilitas data atau kepercayaan terhadap hasil penelitian kualitatif salah satunya dengan Triangulasi. Triangulasi dalam pengujian kredibilitas ini diartikan sebagai pengecekan data dari berbagai sumber dengan berbagai cara dan waktu. Dengan demikian terdapat Triangulasi Sumber, Triangulasi Teknik, dan Triangulasi Waktu.</w:t>
      </w:r>
    </w:p>
    <w:p w:rsidR="00FC7707" w:rsidRPr="00A73F4D" w:rsidRDefault="00FC7707" w:rsidP="00B95B48">
      <w:pPr>
        <w:numPr>
          <w:ilvl w:val="0"/>
          <w:numId w:val="8"/>
        </w:numPr>
        <w:tabs>
          <w:tab w:val="left" w:pos="709"/>
          <w:tab w:val="left" w:pos="1134"/>
        </w:tabs>
        <w:autoSpaceDE w:val="0"/>
        <w:autoSpaceDN w:val="0"/>
        <w:adjustRightInd w:val="0"/>
        <w:spacing w:after="0" w:line="240" w:lineRule="auto"/>
        <w:ind w:left="425" w:hanging="425"/>
        <w:jc w:val="both"/>
        <w:rPr>
          <w:rFonts w:asciiTheme="minorHAnsi" w:hAnsiTheme="minorHAnsi"/>
          <w:sz w:val="22"/>
          <w:szCs w:val="22"/>
        </w:rPr>
      </w:pPr>
      <w:r w:rsidRPr="00A73F4D">
        <w:rPr>
          <w:rFonts w:asciiTheme="minorHAnsi" w:hAnsiTheme="minorHAnsi"/>
          <w:sz w:val="22"/>
          <w:szCs w:val="22"/>
        </w:rPr>
        <w:t>Triangulasi Sumber data</w:t>
      </w:r>
    </w:p>
    <w:p w:rsidR="00FC7707" w:rsidRPr="00A73F4D" w:rsidRDefault="00FC7707" w:rsidP="00B95B48">
      <w:pPr>
        <w:tabs>
          <w:tab w:val="left" w:pos="709"/>
          <w:tab w:val="left" w:pos="1134"/>
        </w:tabs>
        <w:autoSpaceDE w:val="0"/>
        <w:autoSpaceDN w:val="0"/>
        <w:adjustRightInd w:val="0"/>
        <w:spacing w:after="0" w:line="240" w:lineRule="auto"/>
        <w:ind w:left="425" w:hanging="425"/>
        <w:jc w:val="both"/>
        <w:rPr>
          <w:rFonts w:asciiTheme="minorHAnsi" w:hAnsiTheme="minorHAnsi"/>
          <w:sz w:val="22"/>
          <w:szCs w:val="22"/>
        </w:rPr>
      </w:pPr>
      <w:r w:rsidRPr="00A73F4D">
        <w:rPr>
          <w:rFonts w:asciiTheme="minorHAnsi" w:hAnsiTheme="minorHAnsi"/>
          <w:sz w:val="22"/>
          <w:szCs w:val="22"/>
        </w:rPr>
        <w:tab/>
        <w:t>Untuk menguji kredibilitas data, dilakukan dengan cara mengecek data yang diperoleh melalui beberapa sumber.</w:t>
      </w:r>
    </w:p>
    <w:p w:rsidR="00FC7707" w:rsidRPr="00A73F4D" w:rsidRDefault="00FC7707" w:rsidP="00B95B48">
      <w:pPr>
        <w:numPr>
          <w:ilvl w:val="0"/>
          <w:numId w:val="8"/>
        </w:numPr>
        <w:tabs>
          <w:tab w:val="left" w:pos="709"/>
          <w:tab w:val="left" w:pos="1134"/>
        </w:tabs>
        <w:autoSpaceDE w:val="0"/>
        <w:autoSpaceDN w:val="0"/>
        <w:adjustRightInd w:val="0"/>
        <w:spacing w:after="0" w:line="240" w:lineRule="auto"/>
        <w:ind w:left="425" w:hanging="425"/>
        <w:jc w:val="both"/>
        <w:rPr>
          <w:rFonts w:asciiTheme="minorHAnsi" w:hAnsiTheme="minorHAnsi"/>
          <w:sz w:val="22"/>
          <w:szCs w:val="22"/>
        </w:rPr>
      </w:pPr>
      <w:r w:rsidRPr="00A73F4D">
        <w:rPr>
          <w:rFonts w:asciiTheme="minorHAnsi" w:hAnsiTheme="minorHAnsi"/>
          <w:sz w:val="22"/>
          <w:szCs w:val="22"/>
        </w:rPr>
        <w:t>Triangulasi Teknik</w:t>
      </w:r>
    </w:p>
    <w:p w:rsidR="00FC7707" w:rsidRPr="00A73F4D" w:rsidRDefault="00FC7707" w:rsidP="00B95B48">
      <w:pPr>
        <w:tabs>
          <w:tab w:val="left" w:pos="709"/>
          <w:tab w:val="left" w:pos="1134"/>
        </w:tabs>
        <w:autoSpaceDE w:val="0"/>
        <w:autoSpaceDN w:val="0"/>
        <w:adjustRightInd w:val="0"/>
        <w:spacing w:after="0" w:line="240" w:lineRule="auto"/>
        <w:ind w:left="425" w:hanging="425"/>
        <w:jc w:val="both"/>
        <w:rPr>
          <w:rFonts w:asciiTheme="minorHAnsi" w:hAnsiTheme="minorHAnsi"/>
          <w:sz w:val="22"/>
          <w:szCs w:val="22"/>
        </w:rPr>
      </w:pPr>
      <w:r w:rsidRPr="00A73F4D">
        <w:rPr>
          <w:rFonts w:asciiTheme="minorHAnsi" w:hAnsiTheme="minorHAnsi"/>
          <w:sz w:val="22"/>
          <w:szCs w:val="22"/>
        </w:rPr>
        <w:tab/>
        <w:t>Untuk menguji kredibilitas data, dilakukan dengan cara mengecek data kepada sumber yang sama dengan teknik yang berbeda.</w:t>
      </w:r>
    </w:p>
    <w:p w:rsidR="00FC7707" w:rsidRPr="00A73F4D" w:rsidRDefault="00FC7707" w:rsidP="00B95B48">
      <w:pPr>
        <w:numPr>
          <w:ilvl w:val="0"/>
          <w:numId w:val="8"/>
        </w:numPr>
        <w:tabs>
          <w:tab w:val="left" w:pos="709"/>
          <w:tab w:val="left" w:pos="1134"/>
        </w:tabs>
        <w:autoSpaceDE w:val="0"/>
        <w:autoSpaceDN w:val="0"/>
        <w:adjustRightInd w:val="0"/>
        <w:spacing w:after="0" w:line="240" w:lineRule="auto"/>
        <w:ind w:left="425" w:hanging="425"/>
        <w:jc w:val="both"/>
        <w:rPr>
          <w:rFonts w:asciiTheme="minorHAnsi" w:hAnsiTheme="minorHAnsi"/>
          <w:sz w:val="22"/>
          <w:szCs w:val="22"/>
        </w:rPr>
      </w:pPr>
      <w:r w:rsidRPr="00A73F4D">
        <w:rPr>
          <w:rFonts w:asciiTheme="minorHAnsi" w:hAnsiTheme="minorHAnsi"/>
          <w:sz w:val="22"/>
          <w:szCs w:val="22"/>
        </w:rPr>
        <w:t>Triangulasi Waktu</w:t>
      </w:r>
    </w:p>
    <w:p w:rsidR="00FC7707" w:rsidRPr="00A73F4D" w:rsidRDefault="00FC7707" w:rsidP="00B95B48">
      <w:pPr>
        <w:tabs>
          <w:tab w:val="left" w:pos="709"/>
          <w:tab w:val="left" w:pos="1134"/>
        </w:tabs>
        <w:autoSpaceDE w:val="0"/>
        <w:autoSpaceDN w:val="0"/>
        <w:adjustRightInd w:val="0"/>
        <w:spacing w:after="0" w:line="240" w:lineRule="auto"/>
        <w:ind w:left="425" w:hanging="425"/>
        <w:jc w:val="both"/>
        <w:rPr>
          <w:rFonts w:asciiTheme="minorHAnsi" w:hAnsiTheme="minorHAnsi"/>
          <w:sz w:val="22"/>
          <w:szCs w:val="22"/>
        </w:rPr>
      </w:pPr>
      <w:r w:rsidRPr="00A73F4D">
        <w:rPr>
          <w:rFonts w:asciiTheme="minorHAnsi" w:hAnsiTheme="minorHAnsi"/>
          <w:sz w:val="22"/>
          <w:szCs w:val="22"/>
        </w:rPr>
        <w:lastRenderedPageBreak/>
        <w:tab/>
        <w:t>Untuk menguji kredibilitas data, dilakukan dengan cara melakukan pengecekan dengan wawancara, observasi atau teknik lain dalam waktu atau situasi berbeda (Sugiyono, 2011:117).</w:t>
      </w:r>
    </w:p>
    <w:p w:rsidR="00FC7707" w:rsidRPr="00A73F4D" w:rsidRDefault="00FC7707" w:rsidP="009E62DE">
      <w:pPr>
        <w:tabs>
          <w:tab w:val="left" w:pos="709"/>
          <w:tab w:val="left" w:pos="1134"/>
        </w:tabs>
        <w:autoSpaceDE w:val="0"/>
        <w:autoSpaceDN w:val="0"/>
        <w:adjustRightInd w:val="0"/>
        <w:spacing w:after="0" w:line="240" w:lineRule="auto"/>
        <w:ind w:left="1134" w:hanging="425"/>
        <w:jc w:val="both"/>
        <w:rPr>
          <w:rFonts w:asciiTheme="minorHAnsi" w:hAnsiTheme="minorHAnsi"/>
          <w:sz w:val="22"/>
          <w:szCs w:val="22"/>
        </w:rPr>
      </w:pPr>
    </w:p>
    <w:p w:rsidR="00FC7707" w:rsidRPr="00A73F4D" w:rsidRDefault="00FC7707" w:rsidP="009E62DE">
      <w:pPr>
        <w:pStyle w:val="B1"/>
        <w:numPr>
          <w:ilvl w:val="0"/>
          <w:numId w:val="0"/>
        </w:numPr>
        <w:spacing w:line="240" w:lineRule="auto"/>
        <w:outlineLvl w:val="0"/>
        <w:rPr>
          <w:rFonts w:asciiTheme="minorHAnsi" w:hAnsiTheme="minorHAnsi"/>
          <w:b w:val="0"/>
          <w:sz w:val="22"/>
          <w:szCs w:val="22"/>
          <w:lang w:val="en-US"/>
        </w:rPr>
      </w:pPr>
      <w:r w:rsidRPr="00A73F4D">
        <w:rPr>
          <w:rFonts w:asciiTheme="minorHAnsi" w:hAnsiTheme="minorHAnsi"/>
          <w:sz w:val="22"/>
          <w:szCs w:val="22"/>
        </w:rPr>
        <w:tab/>
      </w:r>
      <w:r w:rsidRPr="00A73F4D">
        <w:rPr>
          <w:rFonts w:asciiTheme="minorHAnsi" w:hAnsiTheme="minorHAnsi"/>
          <w:b w:val="0"/>
          <w:sz w:val="22"/>
          <w:szCs w:val="22"/>
        </w:rPr>
        <w:t xml:space="preserve">Peneliti menggunakan Triangulasi Sumber untuk menguji kredibilitas data mengenai Strategi </w:t>
      </w:r>
      <w:r w:rsidRPr="00A73F4D">
        <w:rPr>
          <w:rFonts w:asciiTheme="minorHAnsi" w:hAnsiTheme="minorHAnsi"/>
          <w:b w:val="0"/>
          <w:i/>
          <w:sz w:val="22"/>
          <w:szCs w:val="22"/>
        </w:rPr>
        <w:t>Public Relations</w:t>
      </w:r>
      <w:r w:rsidRPr="00A73F4D">
        <w:rPr>
          <w:rFonts w:asciiTheme="minorHAnsi" w:hAnsiTheme="minorHAnsi"/>
          <w:b w:val="0"/>
          <w:sz w:val="22"/>
          <w:szCs w:val="22"/>
        </w:rPr>
        <w:t xml:space="preserve"> The East dalam memberikan pelayanan prima kepada PT. Net Mediatama Indonesia,</w:t>
      </w:r>
      <w:r w:rsidR="00630500" w:rsidRPr="00A73F4D">
        <w:rPr>
          <w:rFonts w:asciiTheme="minorHAnsi" w:hAnsiTheme="minorHAnsi"/>
          <w:b w:val="0"/>
          <w:sz w:val="22"/>
          <w:szCs w:val="22"/>
          <w:lang w:val="en-US"/>
        </w:rPr>
        <w:t xml:space="preserve"> </w:t>
      </w:r>
      <w:r w:rsidRPr="00A73F4D">
        <w:rPr>
          <w:rFonts w:asciiTheme="minorHAnsi" w:hAnsiTheme="minorHAnsi"/>
          <w:b w:val="0"/>
          <w:sz w:val="22"/>
          <w:szCs w:val="22"/>
        </w:rPr>
        <w:t xml:space="preserve">melalui wawancara yang dilakukan dari beberapa sumber yaitu </w:t>
      </w:r>
      <w:r w:rsidRPr="00A73F4D">
        <w:rPr>
          <w:rFonts w:asciiTheme="minorHAnsi" w:hAnsiTheme="minorHAnsi"/>
          <w:b w:val="0"/>
          <w:i/>
          <w:sz w:val="22"/>
          <w:szCs w:val="22"/>
        </w:rPr>
        <w:t xml:space="preserve">Key Informan </w:t>
      </w:r>
      <w:r w:rsidRPr="00A73F4D">
        <w:rPr>
          <w:rFonts w:asciiTheme="minorHAnsi" w:hAnsiTheme="minorHAnsi"/>
          <w:b w:val="0"/>
          <w:sz w:val="22"/>
          <w:szCs w:val="22"/>
        </w:rPr>
        <w:t xml:space="preserve">dan </w:t>
      </w:r>
      <w:r w:rsidRPr="00A73F4D">
        <w:rPr>
          <w:rFonts w:asciiTheme="minorHAnsi" w:hAnsiTheme="minorHAnsi"/>
          <w:b w:val="0"/>
          <w:i/>
          <w:sz w:val="22"/>
          <w:szCs w:val="22"/>
        </w:rPr>
        <w:t>Informan</w:t>
      </w:r>
      <w:r w:rsidRPr="00A73F4D">
        <w:rPr>
          <w:rFonts w:asciiTheme="minorHAnsi" w:hAnsiTheme="minorHAnsi"/>
          <w:b w:val="0"/>
          <w:sz w:val="22"/>
          <w:szCs w:val="22"/>
        </w:rPr>
        <w:t>. Informasi-informasi yang diperoleh dari sumber-sumber tersebut kemudian dideskripsikan, dikategorikan, dan disimpulkan.</w:t>
      </w:r>
    </w:p>
    <w:p w:rsidR="00FC7707" w:rsidRPr="00A73F4D" w:rsidRDefault="00FC7707" w:rsidP="00B95B48">
      <w:pPr>
        <w:spacing w:after="0" w:line="240" w:lineRule="auto"/>
        <w:rPr>
          <w:rFonts w:asciiTheme="minorHAnsi" w:hAnsiTheme="minorHAnsi"/>
          <w:b/>
          <w:sz w:val="22"/>
          <w:szCs w:val="22"/>
          <w:lang w:val="en-US"/>
        </w:rPr>
      </w:pPr>
      <w:bookmarkStart w:id="11" w:name="_Toc502146424"/>
      <w:r w:rsidRPr="00A73F4D">
        <w:rPr>
          <w:rFonts w:asciiTheme="minorHAnsi" w:hAnsiTheme="minorHAnsi"/>
          <w:b/>
          <w:sz w:val="22"/>
          <w:szCs w:val="22"/>
        </w:rPr>
        <w:t>HASIL PENELITIAN DAN PEMBAHASAN</w:t>
      </w:r>
      <w:bookmarkEnd w:id="11"/>
    </w:p>
    <w:p w:rsidR="008F1D0C" w:rsidRPr="00A73F4D" w:rsidRDefault="008F1D0C" w:rsidP="008F1D0C">
      <w:pPr>
        <w:tabs>
          <w:tab w:val="left" w:pos="709"/>
        </w:tabs>
        <w:spacing w:after="0" w:line="240" w:lineRule="auto"/>
        <w:jc w:val="both"/>
        <w:rPr>
          <w:rFonts w:asciiTheme="minorHAnsi" w:hAnsiTheme="minorHAnsi"/>
          <w:color w:val="000000"/>
          <w:sz w:val="22"/>
          <w:szCs w:val="22"/>
        </w:rPr>
      </w:pPr>
      <w:r w:rsidRPr="00A73F4D">
        <w:rPr>
          <w:rFonts w:asciiTheme="minorHAnsi" w:hAnsiTheme="minorHAnsi"/>
          <w:color w:val="000000"/>
          <w:sz w:val="22"/>
          <w:szCs w:val="22"/>
          <w:lang w:val="en-US"/>
        </w:rPr>
        <w:tab/>
      </w:r>
      <w:r w:rsidRPr="00A73F4D">
        <w:rPr>
          <w:rFonts w:asciiTheme="minorHAnsi" w:hAnsiTheme="minorHAnsi"/>
          <w:color w:val="000000"/>
          <w:sz w:val="22"/>
          <w:szCs w:val="22"/>
        </w:rPr>
        <w:t xml:space="preserve">Peneliti menggunakan penelitian dengan pendekatan kualitatif dengan studi kasus, yaitu dengan cara mendapatkan informasi atau pun data melalui observasi, wawancara, dan dokumentasi lainya yang membangun berbagai sudut pandang. Dari data- data tersebut kemudian dapat diketahui mengenai strategi </w:t>
      </w:r>
      <w:r w:rsidRPr="00A73F4D">
        <w:rPr>
          <w:rFonts w:asciiTheme="minorHAnsi" w:hAnsiTheme="minorHAnsi"/>
          <w:i/>
          <w:color w:val="000000"/>
          <w:sz w:val="22"/>
          <w:szCs w:val="22"/>
        </w:rPr>
        <w:t>Public Ralations The East</w:t>
      </w:r>
      <w:r w:rsidRPr="00A73F4D">
        <w:rPr>
          <w:rFonts w:asciiTheme="minorHAnsi" w:hAnsiTheme="minorHAnsi"/>
          <w:color w:val="000000"/>
          <w:sz w:val="22"/>
          <w:szCs w:val="22"/>
        </w:rPr>
        <w:t xml:space="preserve"> dalam mewujudkan pelayanan prima kepada PT. Net Mediatama Indonesia.</w:t>
      </w:r>
    </w:p>
    <w:p w:rsidR="009E62DE" w:rsidRPr="00A73F4D" w:rsidRDefault="008F1D0C" w:rsidP="008F1D0C">
      <w:pPr>
        <w:tabs>
          <w:tab w:val="left" w:pos="709"/>
        </w:tabs>
        <w:spacing w:after="0" w:line="240" w:lineRule="auto"/>
        <w:jc w:val="both"/>
        <w:rPr>
          <w:rFonts w:asciiTheme="minorHAnsi" w:hAnsiTheme="minorHAnsi"/>
          <w:color w:val="000000"/>
          <w:sz w:val="22"/>
          <w:szCs w:val="22"/>
        </w:rPr>
      </w:pPr>
      <w:r w:rsidRPr="00A73F4D">
        <w:rPr>
          <w:rFonts w:asciiTheme="minorHAnsi" w:hAnsiTheme="minorHAnsi"/>
          <w:color w:val="000000"/>
          <w:sz w:val="22"/>
          <w:szCs w:val="22"/>
        </w:rPr>
        <w:tab/>
        <w:t>Teknik pengumpulan data dilaksanakan dengan cara wawancara mendalam dan dilengkapi dengan studi pustaka. Data yang dibahas pada bab ini adalah data yang di dapat dari hasil wawancara.</w:t>
      </w:r>
      <w:r w:rsidR="009E62DE" w:rsidRPr="00A73F4D">
        <w:rPr>
          <w:rFonts w:asciiTheme="minorHAnsi" w:hAnsiTheme="minorHAnsi"/>
          <w:color w:val="000000"/>
          <w:sz w:val="22"/>
          <w:szCs w:val="22"/>
        </w:rPr>
        <w:t>Hasil data melalui wawancara dipergunakan sebagai data utama, sedangkan data yang diperoleh studi pustaka digunakan sebagai data pendukung untuk melengkapi dan menjelaskan data yang diperoleh melalui wawancara mendalam yang dilakukan oleh peneliti.</w:t>
      </w:r>
    </w:p>
    <w:p w:rsidR="008F1D0C" w:rsidRPr="00A73F4D" w:rsidRDefault="009E62DE" w:rsidP="008F1D0C">
      <w:pPr>
        <w:tabs>
          <w:tab w:val="left" w:pos="709"/>
        </w:tabs>
        <w:spacing w:after="0" w:line="240" w:lineRule="auto"/>
        <w:jc w:val="both"/>
        <w:rPr>
          <w:rFonts w:asciiTheme="minorHAnsi" w:hAnsiTheme="minorHAnsi"/>
          <w:color w:val="000000"/>
          <w:sz w:val="22"/>
          <w:szCs w:val="22"/>
          <w:lang w:val="en-US"/>
        </w:rPr>
      </w:pPr>
      <w:r w:rsidRPr="00A73F4D">
        <w:rPr>
          <w:rFonts w:asciiTheme="minorHAnsi" w:hAnsiTheme="minorHAnsi"/>
          <w:color w:val="000000"/>
          <w:sz w:val="22"/>
          <w:szCs w:val="22"/>
        </w:rPr>
        <w:tab/>
      </w:r>
      <w:r w:rsidR="008F1D0C" w:rsidRPr="00A73F4D">
        <w:rPr>
          <w:rFonts w:asciiTheme="minorHAnsi" w:hAnsiTheme="minorHAnsi"/>
          <w:color w:val="000000"/>
          <w:sz w:val="22"/>
          <w:szCs w:val="22"/>
        </w:rPr>
        <w:t xml:space="preserve">Wawancara dari keterangan yang disampaikan oleh </w:t>
      </w:r>
      <w:r w:rsidR="008F1D0C" w:rsidRPr="00A73F4D">
        <w:rPr>
          <w:rFonts w:asciiTheme="minorHAnsi" w:hAnsiTheme="minorHAnsi"/>
          <w:i/>
          <w:color w:val="000000"/>
          <w:sz w:val="22"/>
          <w:szCs w:val="22"/>
        </w:rPr>
        <w:t>Key Informan</w:t>
      </w:r>
      <w:r w:rsidR="008F1D0C" w:rsidRPr="00A73F4D">
        <w:rPr>
          <w:rFonts w:asciiTheme="minorHAnsi" w:hAnsiTheme="minorHAnsi"/>
          <w:color w:val="000000"/>
          <w:sz w:val="22"/>
          <w:szCs w:val="22"/>
        </w:rPr>
        <w:t xml:space="preserve"> </w:t>
      </w:r>
      <w:r w:rsidR="008F1D0C" w:rsidRPr="00A73F4D">
        <w:rPr>
          <w:rFonts w:asciiTheme="minorHAnsi" w:hAnsiTheme="minorHAnsi"/>
          <w:color w:val="000000"/>
          <w:sz w:val="22"/>
          <w:szCs w:val="22"/>
        </w:rPr>
        <w:lastRenderedPageBreak/>
        <w:t xml:space="preserve">dan </w:t>
      </w:r>
      <w:r w:rsidR="008F1D0C" w:rsidRPr="00A73F4D">
        <w:rPr>
          <w:rFonts w:asciiTheme="minorHAnsi" w:hAnsiTheme="minorHAnsi"/>
          <w:i/>
          <w:color w:val="000000"/>
          <w:sz w:val="22"/>
          <w:szCs w:val="22"/>
        </w:rPr>
        <w:t xml:space="preserve">Informan </w:t>
      </w:r>
      <w:r w:rsidR="008F1D0C" w:rsidRPr="00A73F4D">
        <w:rPr>
          <w:rFonts w:asciiTheme="minorHAnsi" w:hAnsiTheme="minorHAnsi"/>
          <w:color w:val="000000"/>
          <w:sz w:val="22"/>
          <w:szCs w:val="22"/>
        </w:rPr>
        <w:t xml:space="preserve">akan peneliti paparkan dan jelaskan untuk menjawab permasalahan yang timbul dalam penelitian dan telah dirumuskan dalam bentuk pertanyaan yang akan dijelaskan selanjutnya yaitu: “Bagaimana </w:t>
      </w:r>
      <w:r w:rsidR="008F1D0C" w:rsidRPr="00A73F4D">
        <w:rPr>
          <w:rFonts w:asciiTheme="minorHAnsi" w:hAnsiTheme="minorHAnsi"/>
          <w:i/>
          <w:color w:val="000000"/>
          <w:sz w:val="22"/>
          <w:szCs w:val="22"/>
        </w:rPr>
        <w:t>Strategi Public Relation The East</w:t>
      </w:r>
      <w:r w:rsidR="008F1D0C" w:rsidRPr="00A73F4D">
        <w:rPr>
          <w:rFonts w:asciiTheme="minorHAnsi" w:hAnsiTheme="minorHAnsi"/>
          <w:color w:val="000000"/>
          <w:sz w:val="22"/>
          <w:szCs w:val="22"/>
        </w:rPr>
        <w:t xml:space="preserve"> dalam memberikan pelayanan prima kepada PT. Net Mediatama Indonesia.</w:t>
      </w:r>
    </w:p>
    <w:p w:rsidR="009E62DE" w:rsidRPr="00A73F4D" w:rsidRDefault="009E62DE" w:rsidP="008F1D0C">
      <w:pPr>
        <w:pStyle w:val="ListParagraph"/>
        <w:numPr>
          <w:ilvl w:val="0"/>
          <w:numId w:val="16"/>
        </w:numPr>
        <w:tabs>
          <w:tab w:val="left" w:pos="709"/>
        </w:tabs>
        <w:spacing w:after="0" w:line="240" w:lineRule="auto"/>
        <w:ind w:left="360"/>
        <w:jc w:val="both"/>
        <w:rPr>
          <w:rFonts w:asciiTheme="minorHAnsi" w:hAnsiTheme="minorHAnsi"/>
          <w:b/>
          <w:sz w:val="22"/>
          <w:szCs w:val="22"/>
        </w:rPr>
      </w:pPr>
      <w:r w:rsidRPr="00A73F4D">
        <w:rPr>
          <w:rFonts w:asciiTheme="minorHAnsi" w:hAnsiTheme="minorHAnsi"/>
          <w:b/>
          <w:sz w:val="22"/>
          <w:szCs w:val="22"/>
        </w:rPr>
        <w:t xml:space="preserve">Strategi </w:t>
      </w:r>
      <w:r w:rsidRPr="00A73F4D">
        <w:rPr>
          <w:rFonts w:asciiTheme="minorHAnsi" w:hAnsiTheme="minorHAnsi"/>
          <w:b/>
          <w:i/>
          <w:sz w:val="22"/>
          <w:szCs w:val="22"/>
        </w:rPr>
        <w:t>Public Relations The East</w:t>
      </w:r>
      <w:r w:rsidRPr="00A73F4D">
        <w:rPr>
          <w:rFonts w:asciiTheme="minorHAnsi" w:hAnsiTheme="minorHAnsi"/>
          <w:b/>
          <w:sz w:val="22"/>
          <w:szCs w:val="22"/>
        </w:rPr>
        <w:t xml:space="preserve"> dalam memberikan pelayanan prima kepada Netmediatama Indonesia berdasarkan unsur </w:t>
      </w:r>
      <w:r w:rsidRPr="00A73F4D">
        <w:rPr>
          <w:rFonts w:asciiTheme="minorHAnsi" w:hAnsiTheme="minorHAnsi"/>
          <w:b/>
          <w:i/>
          <w:sz w:val="22"/>
          <w:szCs w:val="22"/>
        </w:rPr>
        <w:t xml:space="preserve">Attitude  </w:t>
      </w:r>
    </w:p>
    <w:p w:rsidR="009E62DE" w:rsidRPr="00A73F4D" w:rsidRDefault="009E62DE" w:rsidP="008F1D0C">
      <w:pPr>
        <w:pStyle w:val="9"/>
        <w:spacing w:line="240" w:lineRule="auto"/>
        <w:ind w:left="360" w:firstLine="360"/>
        <w:rPr>
          <w:rFonts w:asciiTheme="minorHAnsi" w:hAnsiTheme="minorHAnsi"/>
          <w:sz w:val="22"/>
          <w:szCs w:val="22"/>
          <w:lang w:val="en-US"/>
        </w:rPr>
      </w:pPr>
      <w:r w:rsidRPr="00A73F4D">
        <w:rPr>
          <w:rFonts w:asciiTheme="minorHAnsi" w:hAnsiTheme="minorHAnsi"/>
          <w:sz w:val="22"/>
          <w:szCs w:val="22"/>
        </w:rPr>
        <w:t xml:space="preserve">Mengacu pada teori </w:t>
      </w:r>
      <w:r w:rsidRPr="00A73F4D">
        <w:rPr>
          <w:rFonts w:asciiTheme="minorHAnsi" w:hAnsiTheme="minorHAnsi"/>
          <w:i/>
          <w:sz w:val="22"/>
          <w:szCs w:val="22"/>
        </w:rPr>
        <w:t xml:space="preserve">pelayanan prima 3A (Attitude,Action,Attantion) </w:t>
      </w:r>
      <w:r w:rsidRPr="00A73F4D">
        <w:rPr>
          <w:rFonts w:asciiTheme="minorHAnsi" w:hAnsiTheme="minorHAnsi"/>
          <w:sz w:val="22"/>
          <w:szCs w:val="22"/>
        </w:rPr>
        <w:t xml:space="preserve">wawancara mendalam peneliti akan mendeskripsikan strategi </w:t>
      </w:r>
      <w:r w:rsidRPr="00A73F4D">
        <w:rPr>
          <w:rFonts w:asciiTheme="minorHAnsi" w:hAnsiTheme="minorHAnsi"/>
          <w:i/>
          <w:sz w:val="22"/>
          <w:szCs w:val="22"/>
        </w:rPr>
        <w:t>Public Relations The East</w:t>
      </w:r>
      <w:r w:rsidRPr="00A73F4D">
        <w:rPr>
          <w:rFonts w:asciiTheme="minorHAnsi" w:hAnsiTheme="minorHAnsi"/>
          <w:sz w:val="22"/>
          <w:szCs w:val="22"/>
        </w:rPr>
        <w:t xml:space="preserve"> dalam memberikan pelayanan prima kepada Netmediatama Indonesia dengan unsur </w:t>
      </w:r>
      <w:r w:rsidRPr="00A73F4D">
        <w:rPr>
          <w:rFonts w:asciiTheme="minorHAnsi" w:hAnsiTheme="minorHAnsi"/>
          <w:i/>
          <w:sz w:val="22"/>
          <w:szCs w:val="22"/>
        </w:rPr>
        <w:t xml:space="preserve">Attitude </w:t>
      </w:r>
      <w:r w:rsidRPr="00A73F4D">
        <w:rPr>
          <w:rFonts w:asciiTheme="minorHAnsi" w:hAnsiTheme="minorHAnsi"/>
          <w:sz w:val="22"/>
          <w:szCs w:val="22"/>
        </w:rPr>
        <w:t xml:space="preserve">merupakan langkah yang tepat untuk memberikan kepuasan pelanggan. </w:t>
      </w:r>
      <w:r w:rsidRPr="00A73F4D">
        <w:rPr>
          <w:rFonts w:asciiTheme="minorHAnsi" w:hAnsiTheme="minorHAnsi"/>
          <w:i/>
          <w:sz w:val="22"/>
          <w:szCs w:val="22"/>
        </w:rPr>
        <w:t xml:space="preserve">Attitude </w:t>
      </w:r>
      <w:r w:rsidRPr="00A73F4D">
        <w:rPr>
          <w:rFonts w:asciiTheme="minorHAnsi" w:hAnsiTheme="minorHAnsi"/>
          <w:sz w:val="22"/>
          <w:szCs w:val="22"/>
        </w:rPr>
        <w:t xml:space="preserve">atau sikap yang baik sangat penting dan menjadi point utama dalam sebuah pelayanan prima dan wajib dimiliki oleh </w:t>
      </w:r>
      <w:r w:rsidRPr="00A73F4D">
        <w:rPr>
          <w:rFonts w:asciiTheme="minorHAnsi" w:hAnsiTheme="minorHAnsi"/>
          <w:i/>
          <w:sz w:val="22"/>
          <w:szCs w:val="22"/>
        </w:rPr>
        <w:t>Public Relations</w:t>
      </w:r>
      <w:r w:rsidRPr="00A73F4D">
        <w:rPr>
          <w:rFonts w:asciiTheme="minorHAnsi" w:hAnsiTheme="minorHAnsi"/>
          <w:sz w:val="22"/>
          <w:szCs w:val="22"/>
        </w:rPr>
        <w:t xml:space="preserve"> dalam melayani </w:t>
      </w:r>
      <w:r w:rsidRPr="00A73F4D">
        <w:rPr>
          <w:rFonts w:asciiTheme="minorHAnsi" w:hAnsiTheme="minorHAnsi"/>
          <w:i/>
          <w:sz w:val="22"/>
          <w:szCs w:val="22"/>
        </w:rPr>
        <w:t>tenant</w:t>
      </w:r>
      <w:r w:rsidRPr="00A73F4D">
        <w:rPr>
          <w:rFonts w:asciiTheme="minorHAnsi" w:hAnsiTheme="minorHAnsi"/>
          <w:sz w:val="22"/>
          <w:szCs w:val="22"/>
        </w:rPr>
        <w:t xml:space="preserve">, karena dengan </w:t>
      </w:r>
      <w:r w:rsidRPr="00A73F4D">
        <w:rPr>
          <w:rFonts w:asciiTheme="minorHAnsi" w:hAnsiTheme="minorHAnsi"/>
          <w:i/>
          <w:sz w:val="22"/>
          <w:szCs w:val="22"/>
        </w:rPr>
        <w:t>Attitude</w:t>
      </w:r>
      <w:r w:rsidRPr="00A73F4D">
        <w:rPr>
          <w:rFonts w:asciiTheme="minorHAnsi" w:hAnsiTheme="minorHAnsi"/>
          <w:sz w:val="22"/>
          <w:szCs w:val="22"/>
        </w:rPr>
        <w:t xml:space="preserve"> yang baik tenant merasa di utamakan dan dihargai.</w:t>
      </w:r>
    </w:p>
    <w:p w:rsidR="009E62DE" w:rsidRPr="00A73F4D" w:rsidRDefault="009E62DE" w:rsidP="008F1D0C">
      <w:pPr>
        <w:pStyle w:val="I1"/>
        <w:numPr>
          <w:ilvl w:val="0"/>
          <w:numId w:val="16"/>
        </w:numPr>
        <w:spacing w:line="240" w:lineRule="auto"/>
        <w:ind w:left="360"/>
        <w:jc w:val="both"/>
        <w:rPr>
          <w:rFonts w:asciiTheme="minorHAnsi" w:hAnsiTheme="minorHAnsi"/>
          <w:color w:val="auto"/>
          <w:sz w:val="22"/>
          <w:szCs w:val="22"/>
        </w:rPr>
      </w:pPr>
      <w:r w:rsidRPr="00A73F4D">
        <w:rPr>
          <w:rFonts w:asciiTheme="minorHAnsi" w:hAnsiTheme="minorHAnsi"/>
          <w:color w:val="auto"/>
          <w:sz w:val="22"/>
          <w:szCs w:val="22"/>
        </w:rPr>
        <w:t>Strategi</w:t>
      </w:r>
      <w:r w:rsidRPr="00A73F4D">
        <w:rPr>
          <w:rFonts w:asciiTheme="minorHAnsi" w:hAnsiTheme="minorHAnsi"/>
          <w:i/>
          <w:color w:val="auto"/>
          <w:sz w:val="22"/>
          <w:szCs w:val="22"/>
        </w:rPr>
        <w:t xml:space="preserve"> Public Relations The East</w:t>
      </w:r>
      <w:r w:rsidRPr="00A73F4D">
        <w:rPr>
          <w:rFonts w:asciiTheme="minorHAnsi" w:hAnsiTheme="minorHAnsi"/>
          <w:color w:val="auto"/>
          <w:sz w:val="22"/>
          <w:szCs w:val="22"/>
        </w:rPr>
        <w:t xml:space="preserve"> dalam memberikan pelayanan prima berdasarkan pelayanan prima dengan unsur </w:t>
      </w:r>
      <w:r w:rsidRPr="00A73F4D">
        <w:rPr>
          <w:rFonts w:asciiTheme="minorHAnsi" w:hAnsiTheme="minorHAnsi"/>
          <w:i/>
          <w:color w:val="auto"/>
          <w:sz w:val="22"/>
          <w:szCs w:val="22"/>
        </w:rPr>
        <w:t>Attention</w:t>
      </w:r>
    </w:p>
    <w:p w:rsidR="009E62DE" w:rsidRPr="00A73F4D" w:rsidRDefault="009E62DE" w:rsidP="008F1D0C">
      <w:pPr>
        <w:pStyle w:val="9"/>
        <w:spacing w:line="240" w:lineRule="auto"/>
        <w:ind w:left="360" w:firstLine="360"/>
        <w:rPr>
          <w:rFonts w:asciiTheme="minorHAnsi" w:hAnsiTheme="minorHAnsi"/>
          <w:i/>
          <w:sz w:val="22"/>
          <w:szCs w:val="22"/>
        </w:rPr>
      </w:pPr>
      <w:r w:rsidRPr="00A73F4D">
        <w:rPr>
          <w:rFonts w:asciiTheme="minorHAnsi" w:hAnsiTheme="minorHAnsi"/>
          <w:sz w:val="22"/>
          <w:szCs w:val="22"/>
        </w:rPr>
        <w:t xml:space="preserve">Berdasarkan penelitian sebelumnya bahwa Pelayanan prima dengan unsur </w:t>
      </w:r>
      <w:r w:rsidRPr="00A73F4D">
        <w:rPr>
          <w:rFonts w:asciiTheme="minorHAnsi" w:hAnsiTheme="minorHAnsi"/>
          <w:i/>
          <w:sz w:val="22"/>
          <w:szCs w:val="22"/>
        </w:rPr>
        <w:t>Attitude</w:t>
      </w:r>
      <w:r w:rsidRPr="00A73F4D">
        <w:rPr>
          <w:rFonts w:asciiTheme="minorHAnsi" w:hAnsiTheme="minorHAnsi"/>
          <w:sz w:val="22"/>
          <w:szCs w:val="22"/>
        </w:rPr>
        <w:t xml:space="preserve"> sangat dibutuhkan oleh </w:t>
      </w:r>
      <w:r w:rsidRPr="00A73F4D">
        <w:rPr>
          <w:rFonts w:asciiTheme="minorHAnsi" w:hAnsiTheme="minorHAnsi"/>
          <w:i/>
          <w:sz w:val="22"/>
          <w:szCs w:val="22"/>
        </w:rPr>
        <w:t>Public Relations.</w:t>
      </w:r>
      <w:r w:rsidRPr="00A73F4D">
        <w:rPr>
          <w:rFonts w:asciiTheme="minorHAnsi" w:hAnsiTheme="minorHAnsi"/>
          <w:sz w:val="22"/>
          <w:szCs w:val="22"/>
        </w:rPr>
        <w:t xml:space="preserve"> Tidak hanya </w:t>
      </w:r>
      <w:r w:rsidRPr="00A73F4D">
        <w:rPr>
          <w:rFonts w:asciiTheme="minorHAnsi" w:hAnsiTheme="minorHAnsi"/>
          <w:i/>
          <w:sz w:val="22"/>
          <w:szCs w:val="22"/>
        </w:rPr>
        <w:t>Attitude</w:t>
      </w:r>
      <w:r w:rsidRPr="00A73F4D">
        <w:rPr>
          <w:rFonts w:asciiTheme="minorHAnsi" w:hAnsiTheme="minorHAnsi"/>
          <w:sz w:val="22"/>
          <w:szCs w:val="22"/>
        </w:rPr>
        <w:t xml:space="preserve"> yang termasuk kedalam unsur pelayanan prima dan wajib untuk dilakukan oleh </w:t>
      </w:r>
      <w:r w:rsidRPr="00A73F4D">
        <w:rPr>
          <w:rFonts w:asciiTheme="minorHAnsi" w:hAnsiTheme="minorHAnsi"/>
          <w:i/>
          <w:sz w:val="22"/>
          <w:szCs w:val="22"/>
        </w:rPr>
        <w:t xml:space="preserve">Public Relations </w:t>
      </w:r>
      <w:r w:rsidRPr="00A73F4D">
        <w:rPr>
          <w:rFonts w:asciiTheme="minorHAnsi" w:hAnsiTheme="minorHAnsi"/>
          <w:sz w:val="22"/>
          <w:szCs w:val="22"/>
        </w:rPr>
        <w:t xml:space="preserve">ada </w:t>
      </w:r>
      <w:r w:rsidRPr="00A73F4D">
        <w:rPr>
          <w:rFonts w:asciiTheme="minorHAnsi" w:hAnsiTheme="minorHAnsi"/>
          <w:i/>
          <w:sz w:val="22"/>
          <w:szCs w:val="22"/>
        </w:rPr>
        <w:t xml:space="preserve">attention </w:t>
      </w:r>
      <w:r w:rsidRPr="00A73F4D">
        <w:rPr>
          <w:rFonts w:asciiTheme="minorHAnsi" w:hAnsiTheme="minorHAnsi"/>
          <w:sz w:val="22"/>
          <w:szCs w:val="22"/>
        </w:rPr>
        <w:t xml:space="preserve">atau sebuah perhatian yang diberikan oleh </w:t>
      </w:r>
      <w:r w:rsidRPr="00A73F4D">
        <w:rPr>
          <w:rFonts w:asciiTheme="minorHAnsi" w:hAnsiTheme="minorHAnsi"/>
          <w:i/>
          <w:sz w:val="22"/>
          <w:szCs w:val="22"/>
        </w:rPr>
        <w:t xml:space="preserve">Public Relations  </w:t>
      </w:r>
      <w:r w:rsidRPr="00A73F4D">
        <w:rPr>
          <w:rFonts w:asciiTheme="minorHAnsi" w:hAnsiTheme="minorHAnsi"/>
          <w:sz w:val="22"/>
          <w:szCs w:val="22"/>
        </w:rPr>
        <w:t xml:space="preserve">dalam melayani </w:t>
      </w:r>
      <w:r w:rsidRPr="00A73F4D">
        <w:rPr>
          <w:rFonts w:asciiTheme="minorHAnsi" w:hAnsiTheme="minorHAnsi"/>
          <w:i/>
          <w:sz w:val="22"/>
          <w:szCs w:val="22"/>
        </w:rPr>
        <w:t>tenant.</w:t>
      </w:r>
    </w:p>
    <w:p w:rsidR="009E62DE" w:rsidRPr="00A73F4D" w:rsidRDefault="009E62DE" w:rsidP="008F1D0C">
      <w:pPr>
        <w:pStyle w:val="I1"/>
        <w:numPr>
          <w:ilvl w:val="0"/>
          <w:numId w:val="16"/>
        </w:numPr>
        <w:spacing w:line="240" w:lineRule="auto"/>
        <w:ind w:left="360"/>
        <w:rPr>
          <w:rFonts w:asciiTheme="minorHAnsi" w:hAnsiTheme="minorHAnsi"/>
          <w:i/>
          <w:color w:val="auto"/>
          <w:sz w:val="22"/>
          <w:szCs w:val="22"/>
        </w:rPr>
      </w:pPr>
      <w:r w:rsidRPr="00A73F4D">
        <w:rPr>
          <w:rFonts w:asciiTheme="minorHAnsi" w:hAnsiTheme="minorHAnsi"/>
          <w:color w:val="auto"/>
          <w:sz w:val="22"/>
          <w:szCs w:val="22"/>
        </w:rPr>
        <w:lastRenderedPageBreak/>
        <w:t xml:space="preserve">Strategi </w:t>
      </w:r>
      <w:r w:rsidRPr="00A73F4D">
        <w:rPr>
          <w:rFonts w:asciiTheme="minorHAnsi" w:hAnsiTheme="minorHAnsi"/>
          <w:i/>
          <w:color w:val="auto"/>
          <w:sz w:val="22"/>
          <w:szCs w:val="22"/>
        </w:rPr>
        <w:t xml:space="preserve">Public Relations The East </w:t>
      </w:r>
      <w:r w:rsidRPr="00A73F4D">
        <w:rPr>
          <w:rFonts w:asciiTheme="minorHAnsi" w:hAnsiTheme="minorHAnsi"/>
          <w:color w:val="auto"/>
          <w:sz w:val="22"/>
          <w:szCs w:val="22"/>
        </w:rPr>
        <w:t xml:space="preserve">dalam memberikan pelayanan prima dengan unsur </w:t>
      </w:r>
      <w:r w:rsidRPr="00A73F4D">
        <w:rPr>
          <w:rFonts w:asciiTheme="minorHAnsi" w:hAnsiTheme="minorHAnsi"/>
          <w:i/>
          <w:color w:val="auto"/>
          <w:sz w:val="22"/>
          <w:szCs w:val="22"/>
        </w:rPr>
        <w:t xml:space="preserve">Action </w:t>
      </w:r>
    </w:p>
    <w:p w:rsidR="009E62DE" w:rsidRPr="00A73F4D" w:rsidRDefault="009E62DE" w:rsidP="008F1D0C">
      <w:pPr>
        <w:pStyle w:val="9"/>
        <w:spacing w:line="240" w:lineRule="auto"/>
        <w:ind w:left="360" w:firstLine="360"/>
        <w:rPr>
          <w:rFonts w:asciiTheme="minorHAnsi" w:hAnsiTheme="minorHAnsi"/>
          <w:sz w:val="22"/>
          <w:szCs w:val="22"/>
          <w:lang w:val="en-US"/>
        </w:rPr>
      </w:pPr>
      <w:r w:rsidRPr="00A73F4D">
        <w:rPr>
          <w:rFonts w:asciiTheme="minorHAnsi" w:hAnsiTheme="minorHAnsi"/>
          <w:sz w:val="22"/>
          <w:szCs w:val="22"/>
        </w:rPr>
        <w:t xml:space="preserve">Berdasarkan hasil wawancara yang telah dilakukan bahwa pelayanan prima dilakukan oleh </w:t>
      </w:r>
      <w:r w:rsidRPr="00A73F4D">
        <w:rPr>
          <w:rFonts w:asciiTheme="minorHAnsi" w:hAnsiTheme="minorHAnsi"/>
          <w:i/>
          <w:sz w:val="22"/>
          <w:szCs w:val="22"/>
        </w:rPr>
        <w:t xml:space="preserve">Public Relations </w:t>
      </w:r>
      <w:r w:rsidRPr="00A73F4D">
        <w:rPr>
          <w:rFonts w:asciiTheme="minorHAnsi" w:hAnsiTheme="minorHAnsi"/>
          <w:sz w:val="22"/>
          <w:szCs w:val="22"/>
        </w:rPr>
        <w:t xml:space="preserve">tidak hanya dengan unsur </w:t>
      </w:r>
      <w:r w:rsidRPr="00A73F4D">
        <w:rPr>
          <w:rFonts w:asciiTheme="minorHAnsi" w:hAnsiTheme="minorHAnsi"/>
          <w:i/>
          <w:sz w:val="22"/>
          <w:szCs w:val="22"/>
        </w:rPr>
        <w:t xml:space="preserve">Attitude </w:t>
      </w:r>
      <w:r w:rsidRPr="00A73F4D">
        <w:rPr>
          <w:rFonts w:asciiTheme="minorHAnsi" w:hAnsiTheme="minorHAnsi"/>
          <w:sz w:val="22"/>
          <w:szCs w:val="22"/>
        </w:rPr>
        <w:t xml:space="preserve">dan </w:t>
      </w:r>
      <w:r w:rsidRPr="00A73F4D">
        <w:rPr>
          <w:rFonts w:asciiTheme="minorHAnsi" w:hAnsiTheme="minorHAnsi"/>
          <w:i/>
          <w:sz w:val="22"/>
          <w:szCs w:val="22"/>
        </w:rPr>
        <w:t>Attantion s</w:t>
      </w:r>
      <w:r w:rsidRPr="00A73F4D">
        <w:rPr>
          <w:rFonts w:asciiTheme="minorHAnsi" w:hAnsiTheme="minorHAnsi"/>
          <w:sz w:val="22"/>
          <w:szCs w:val="22"/>
        </w:rPr>
        <w:t xml:space="preserve">aja, melainkan langkah berikutnya adalah action atau tindakan yang dilakukan oleh seorang </w:t>
      </w:r>
      <w:r w:rsidRPr="00A73F4D">
        <w:rPr>
          <w:rFonts w:asciiTheme="minorHAnsi" w:hAnsiTheme="minorHAnsi"/>
          <w:i/>
          <w:sz w:val="22"/>
          <w:szCs w:val="22"/>
        </w:rPr>
        <w:t>Public Relations</w:t>
      </w:r>
      <w:r w:rsidRPr="00A73F4D">
        <w:rPr>
          <w:rFonts w:asciiTheme="minorHAnsi" w:hAnsiTheme="minorHAnsi"/>
          <w:sz w:val="22"/>
          <w:szCs w:val="22"/>
        </w:rPr>
        <w:t>, hal yang termasuk daam tindakan adalah meayani pelanggan dengan cepat dan juga tepat.</w:t>
      </w:r>
    </w:p>
    <w:p w:rsidR="008F1D0C" w:rsidRPr="00A73F4D" w:rsidRDefault="008F1D0C" w:rsidP="008F1D0C">
      <w:pPr>
        <w:pStyle w:val="9"/>
        <w:spacing w:line="240" w:lineRule="auto"/>
        <w:ind w:left="360" w:firstLine="360"/>
        <w:rPr>
          <w:rFonts w:asciiTheme="minorHAnsi" w:hAnsiTheme="minorHAnsi"/>
          <w:sz w:val="22"/>
          <w:szCs w:val="22"/>
          <w:lang w:val="en-US"/>
        </w:rPr>
      </w:pPr>
    </w:p>
    <w:p w:rsidR="008F1D0C" w:rsidRPr="00A73F4D" w:rsidRDefault="008F1D0C" w:rsidP="008F1D0C">
      <w:pPr>
        <w:pStyle w:val="9"/>
        <w:spacing w:line="240" w:lineRule="auto"/>
        <w:ind w:firstLine="360"/>
        <w:rPr>
          <w:rFonts w:asciiTheme="minorHAnsi" w:hAnsiTheme="minorHAnsi"/>
          <w:sz w:val="22"/>
          <w:szCs w:val="22"/>
          <w:lang w:val="en-US"/>
        </w:rPr>
      </w:pPr>
      <w:r w:rsidRPr="00A73F4D">
        <w:rPr>
          <w:rFonts w:asciiTheme="minorHAnsi" w:hAnsiTheme="minorHAnsi"/>
          <w:sz w:val="22"/>
          <w:szCs w:val="22"/>
        </w:rPr>
        <w:t xml:space="preserve">Berdasarkan hasil wawancara diatas  ketiga unsur tersebut </w:t>
      </w:r>
      <w:r w:rsidRPr="00A73F4D">
        <w:rPr>
          <w:rFonts w:asciiTheme="minorHAnsi" w:hAnsiTheme="minorHAnsi"/>
          <w:i/>
          <w:sz w:val="22"/>
          <w:szCs w:val="22"/>
        </w:rPr>
        <w:t>Attitude,</w:t>
      </w:r>
      <w:r w:rsidRPr="00A73F4D">
        <w:rPr>
          <w:rFonts w:asciiTheme="minorHAnsi" w:hAnsiTheme="minorHAnsi"/>
          <w:sz w:val="22"/>
          <w:szCs w:val="22"/>
        </w:rPr>
        <w:t xml:space="preserve"> </w:t>
      </w:r>
      <w:r w:rsidRPr="00A73F4D">
        <w:rPr>
          <w:rFonts w:asciiTheme="minorHAnsi" w:hAnsiTheme="minorHAnsi"/>
          <w:i/>
          <w:sz w:val="22"/>
          <w:szCs w:val="22"/>
        </w:rPr>
        <w:t>Attention,</w:t>
      </w:r>
      <w:r w:rsidRPr="00A73F4D">
        <w:rPr>
          <w:rFonts w:asciiTheme="minorHAnsi" w:hAnsiTheme="minorHAnsi"/>
          <w:sz w:val="22"/>
          <w:szCs w:val="22"/>
        </w:rPr>
        <w:t xml:space="preserve"> dan </w:t>
      </w:r>
      <w:r w:rsidRPr="00A73F4D">
        <w:rPr>
          <w:rFonts w:asciiTheme="minorHAnsi" w:hAnsiTheme="minorHAnsi"/>
          <w:i/>
          <w:sz w:val="22"/>
          <w:szCs w:val="22"/>
        </w:rPr>
        <w:t xml:space="preserve">Action </w:t>
      </w:r>
      <w:r w:rsidRPr="00A73F4D">
        <w:rPr>
          <w:rFonts w:asciiTheme="minorHAnsi" w:hAnsiTheme="minorHAnsi"/>
          <w:sz w:val="22"/>
          <w:szCs w:val="22"/>
        </w:rPr>
        <w:t xml:space="preserve">diterapkan oleh </w:t>
      </w:r>
      <w:r w:rsidRPr="00A73F4D">
        <w:rPr>
          <w:rFonts w:asciiTheme="minorHAnsi" w:hAnsiTheme="minorHAnsi"/>
          <w:i/>
          <w:sz w:val="22"/>
          <w:szCs w:val="22"/>
        </w:rPr>
        <w:t>Public Relations</w:t>
      </w:r>
      <w:r w:rsidRPr="00A73F4D">
        <w:rPr>
          <w:rFonts w:asciiTheme="minorHAnsi" w:hAnsiTheme="minorHAnsi"/>
          <w:sz w:val="22"/>
          <w:szCs w:val="22"/>
        </w:rPr>
        <w:t xml:space="preserve"> dalam memberikan pelayanan prima tersebut menjadi salah satu strategi dimana semua </w:t>
      </w:r>
      <w:r w:rsidRPr="00A73F4D">
        <w:rPr>
          <w:rFonts w:asciiTheme="minorHAnsi" w:hAnsiTheme="minorHAnsi"/>
          <w:i/>
          <w:sz w:val="22"/>
          <w:szCs w:val="22"/>
        </w:rPr>
        <w:t xml:space="preserve">tenant </w:t>
      </w:r>
      <w:r w:rsidRPr="00A73F4D">
        <w:rPr>
          <w:rFonts w:asciiTheme="minorHAnsi" w:hAnsiTheme="minorHAnsi"/>
          <w:sz w:val="22"/>
          <w:szCs w:val="22"/>
        </w:rPr>
        <w:t>mempunyai harapan  ingin mendapatkan pelayanan terbaik yang dilakukan untuk terus meningkatkan loyalitas pelanggan.</w:t>
      </w:r>
    </w:p>
    <w:p w:rsidR="00B95B48" w:rsidRPr="00A73F4D" w:rsidRDefault="00B95B48" w:rsidP="009E62DE">
      <w:pPr>
        <w:pStyle w:val="9"/>
        <w:spacing w:line="240" w:lineRule="auto"/>
        <w:ind w:firstLine="0"/>
        <w:rPr>
          <w:rFonts w:asciiTheme="minorHAnsi" w:hAnsiTheme="minorHAnsi"/>
          <w:b/>
          <w:sz w:val="22"/>
          <w:szCs w:val="22"/>
          <w:lang w:val="en-US"/>
        </w:rPr>
      </w:pPr>
      <w:bookmarkStart w:id="12" w:name="_Toc502146451"/>
    </w:p>
    <w:p w:rsidR="009E62DE" w:rsidRPr="00A73F4D" w:rsidRDefault="009E62DE" w:rsidP="009E62DE">
      <w:pPr>
        <w:pStyle w:val="9"/>
        <w:spacing w:line="240" w:lineRule="auto"/>
        <w:ind w:firstLine="0"/>
        <w:rPr>
          <w:rFonts w:asciiTheme="minorHAnsi" w:hAnsiTheme="minorHAnsi"/>
          <w:b/>
          <w:sz w:val="22"/>
          <w:szCs w:val="22"/>
          <w:lang w:val="en-US"/>
        </w:rPr>
      </w:pPr>
      <w:r w:rsidRPr="00A73F4D">
        <w:rPr>
          <w:rFonts w:asciiTheme="minorHAnsi" w:hAnsiTheme="minorHAnsi"/>
          <w:b/>
          <w:sz w:val="22"/>
          <w:szCs w:val="22"/>
        </w:rPr>
        <w:t>SIMPULAN</w:t>
      </w:r>
      <w:bookmarkEnd w:id="12"/>
    </w:p>
    <w:p w:rsidR="009E62DE" w:rsidRPr="00A73F4D" w:rsidRDefault="009E62DE" w:rsidP="009E62DE">
      <w:pPr>
        <w:tabs>
          <w:tab w:val="left" w:pos="450"/>
          <w:tab w:val="left" w:pos="1260"/>
        </w:tabs>
        <w:spacing w:after="0" w:line="240" w:lineRule="auto"/>
        <w:ind w:firstLine="567"/>
        <w:jc w:val="both"/>
        <w:rPr>
          <w:rFonts w:asciiTheme="minorHAnsi" w:hAnsiTheme="minorHAnsi"/>
          <w:sz w:val="22"/>
          <w:szCs w:val="22"/>
        </w:rPr>
      </w:pPr>
      <w:r w:rsidRPr="00A73F4D">
        <w:rPr>
          <w:rFonts w:asciiTheme="minorHAnsi" w:hAnsiTheme="minorHAnsi"/>
          <w:sz w:val="22"/>
          <w:szCs w:val="22"/>
        </w:rPr>
        <w:t xml:space="preserve">Berdasarkan penilitian yang telah dilakukan oleh peneliti maka dapat disimpulkan sebagai berikut : </w:t>
      </w:r>
    </w:p>
    <w:p w:rsidR="00DD4114" w:rsidRPr="00A73F4D" w:rsidRDefault="00DD4114" w:rsidP="00DD4114">
      <w:pPr>
        <w:pStyle w:val="ListParagraph"/>
        <w:numPr>
          <w:ilvl w:val="0"/>
          <w:numId w:val="11"/>
        </w:numPr>
        <w:spacing w:after="0" w:line="240" w:lineRule="auto"/>
        <w:ind w:left="360"/>
        <w:jc w:val="both"/>
        <w:rPr>
          <w:rFonts w:asciiTheme="minorHAnsi" w:hAnsiTheme="minorHAnsi"/>
          <w:sz w:val="22"/>
          <w:szCs w:val="22"/>
        </w:rPr>
      </w:pPr>
      <w:r w:rsidRPr="00A73F4D">
        <w:rPr>
          <w:rFonts w:asciiTheme="minorHAnsi" w:hAnsiTheme="minorHAnsi"/>
          <w:i/>
          <w:sz w:val="22"/>
          <w:szCs w:val="22"/>
        </w:rPr>
        <w:t>The East Building</w:t>
      </w:r>
      <w:r w:rsidRPr="00A73F4D">
        <w:rPr>
          <w:rFonts w:asciiTheme="minorHAnsi" w:hAnsiTheme="minorHAnsi"/>
          <w:sz w:val="22"/>
          <w:szCs w:val="22"/>
        </w:rPr>
        <w:t xml:space="preserve"> merupakan salah satu perusahaan yang bergerak dibidang properti, dalam melakukan hubungan eksternalnya </w:t>
      </w:r>
      <w:r w:rsidRPr="00A73F4D">
        <w:rPr>
          <w:rFonts w:asciiTheme="minorHAnsi" w:hAnsiTheme="minorHAnsi"/>
          <w:i/>
          <w:sz w:val="22"/>
          <w:szCs w:val="22"/>
        </w:rPr>
        <w:t>The East</w:t>
      </w:r>
      <w:r w:rsidRPr="00A73F4D">
        <w:rPr>
          <w:rFonts w:asciiTheme="minorHAnsi" w:hAnsiTheme="minorHAnsi"/>
          <w:sz w:val="22"/>
          <w:szCs w:val="22"/>
        </w:rPr>
        <w:t xml:space="preserve"> menerjunkan </w:t>
      </w:r>
      <w:r w:rsidRPr="00A73F4D">
        <w:rPr>
          <w:rFonts w:asciiTheme="minorHAnsi" w:hAnsiTheme="minorHAnsi"/>
          <w:i/>
          <w:sz w:val="22"/>
          <w:szCs w:val="22"/>
        </w:rPr>
        <w:t>Public Relations</w:t>
      </w:r>
      <w:r w:rsidRPr="00A73F4D">
        <w:rPr>
          <w:rFonts w:asciiTheme="minorHAnsi" w:hAnsiTheme="minorHAnsi"/>
          <w:sz w:val="22"/>
          <w:szCs w:val="22"/>
        </w:rPr>
        <w:t>,menjalin hubungan baik bisa dilakukan dalam banyak hal. Salah satunya dan yang penting adalah memberikan f</w:t>
      </w:r>
      <w:r w:rsidRPr="00A73F4D">
        <w:rPr>
          <w:rFonts w:asciiTheme="minorHAnsi" w:hAnsiTheme="minorHAnsi"/>
          <w:i/>
          <w:sz w:val="22"/>
          <w:szCs w:val="22"/>
        </w:rPr>
        <w:t>ast</w:t>
      </w:r>
      <w:r w:rsidRPr="00A73F4D">
        <w:rPr>
          <w:rFonts w:asciiTheme="minorHAnsi" w:hAnsiTheme="minorHAnsi"/>
          <w:sz w:val="22"/>
          <w:szCs w:val="22"/>
        </w:rPr>
        <w:t xml:space="preserve"> respon yang terbaik kepada pelanggan dimana hal itu merupakan starategi yang dijalankan oleh </w:t>
      </w:r>
      <w:r w:rsidRPr="00A73F4D">
        <w:rPr>
          <w:rFonts w:asciiTheme="minorHAnsi" w:hAnsiTheme="minorHAnsi"/>
          <w:i/>
          <w:sz w:val="22"/>
          <w:szCs w:val="22"/>
        </w:rPr>
        <w:t>Public Relations</w:t>
      </w:r>
      <w:r w:rsidRPr="00A73F4D">
        <w:rPr>
          <w:rFonts w:asciiTheme="minorHAnsi" w:hAnsiTheme="minorHAnsi"/>
          <w:sz w:val="22"/>
          <w:szCs w:val="22"/>
        </w:rPr>
        <w:t xml:space="preserve"> dalam memberikan pelayanan prima kepada Netmediatama Indonesia, memberikan respon cepat tujuan utamanya adalah menjaga </w:t>
      </w:r>
      <w:r w:rsidRPr="00A73F4D">
        <w:rPr>
          <w:rFonts w:asciiTheme="minorHAnsi" w:hAnsiTheme="minorHAnsi"/>
          <w:sz w:val="22"/>
          <w:szCs w:val="22"/>
        </w:rPr>
        <w:lastRenderedPageBreak/>
        <w:t xml:space="preserve">hubungan baik dan harmonis, sehingga pelayanan apapun yang diberikan pada pihak </w:t>
      </w:r>
      <w:r w:rsidRPr="00A73F4D">
        <w:rPr>
          <w:rFonts w:asciiTheme="minorHAnsi" w:hAnsiTheme="minorHAnsi"/>
          <w:i/>
          <w:sz w:val="22"/>
          <w:szCs w:val="22"/>
        </w:rPr>
        <w:t>The East</w:t>
      </w:r>
      <w:r w:rsidRPr="00A73F4D">
        <w:rPr>
          <w:rFonts w:asciiTheme="minorHAnsi" w:hAnsiTheme="minorHAnsi"/>
          <w:sz w:val="22"/>
          <w:szCs w:val="22"/>
        </w:rPr>
        <w:t>, tujuanya memperoleh dan menjaga kepuasan pelanggan tersebut sehingga pelanggan tetap loyal.</w:t>
      </w:r>
    </w:p>
    <w:p w:rsidR="00DD4114" w:rsidRPr="00A73F4D" w:rsidRDefault="00DD4114" w:rsidP="00DD4114">
      <w:pPr>
        <w:pStyle w:val="ListParagraph"/>
        <w:numPr>
          <w:ilvl w:val="0"/>
          <w:numId w:val="11"/>
        </w:numPr>
        <w:spacing w:after="0" w:line="240" w:lineRule="auto"/>
        <w:ind w:left="360"/>
        <w:jc w:val="both"/>
        <w:rPr>
          <w:rFonts w:asciiTheme="minorHAnsi" w:hAnsiTheme="minorHAnsi"/>
          <w:sz w:val="22"/>
          <w:szCs w:val="22"/>
        </w:rPr>
      </w:pPr>
      <w:r w:rsidRPr="00A73F4D">
        <w:rPr>
          <w:rFonts w:asciiTheme="minorHAnsi" w:hAnsiTheme="minorHAnsi"/>
          <w:i/>
          <w:sz w:val="22"/>
          <w:szCs w:val="22"/>
        </w:rPr>
        <w:t>Public Relations The East</w:t>
      </w:r>
      <w:r w:rsidRPr="00A73F4D">
        <w:rPr>
          <w:rFonts w:asciiTheme="minorHAnsi" w:hAnsiTheme="minorHAnsi"/>
          <w:sz w:val="22"/>
          <w:szCs w:val="22"/>
        </w:rPr>
        <w:t xml:space="preserve"> dalam menghadapi komplain memberikan sikap yang cepat dan tanggap, menanyakan apa saja masalah yang sedang di hadapi oleh para tenant, dan langsung tanggap untuk berkomunikasi dengan pihak internal atau biasanya </w:t>
      </w:r>
      <w:r w:rsidRPr="00A73F4D">
        <w:rPr>
          <w:rFonts w:asciiTheme="minorHAnsi" w:hAnsiTheme="minorHAnsi"/>
          <w:i/>
          <w:sz w:val="22"/>
          <w:szCs w:val="22"/>
        </w:rPr>
        <w:t>engineering</w:t>
      </w:r>
      <w:r w:rsidRPr="00A73F4D">
        <w:rPr>
          <w:rFonts w:asciiTheme="minorHAnsi" w:hAnsiTheme="minorHAnsi"/>
          <w:sz w:val="22"/>
          <w:szCs w:val="22"/>
        </w:rPr>
        <w:t xml:space="preserve"> agar langsung turun lapangan dalam pengecekan.</w:t>
      </w:r>
    </w:p>
    <w:p w:rsidR="00DD4114" w:rsidRPr="00A73F4D" w:rsidRDefault="00DD4114" w:rsidP="00DD4114">
      <w:pPr>
        <w:pStyle w:val="ListParagraph"/>
        <w:numPr>
          <w:ilvl w:val="0"/>
          <w:numId w:val="11"/>
        </w:numPr>
        <w:spacing w:after="0" w:line="240" w:lineRule="auto"/>
        <w:ind w:left="360"/>
        <w:jc w:val="both"/>
        <w:rPr>
          <w:rFonts w:asciiTheme="minorHAnsi" w:hAnsiTheme="minorHAnsi"/>
          <w:i/>
          <w:sz w:val="22"/>
          <w:szCs w:val="22"/>
        </w:rPr>
      </w:pPr>
      <w:r w:rsidRPr="00A73F4D">
        <w:rPr>
          <w:rFonts w:asciiTheme="minorHAnsi" w:hAnsiTheme="minorHAnsi"/>
          <w:i/>
          <w:sz w:val="22"/>
          <w:szCs w:val="22"/>
        </w:rPr>
        <w:t>Public Relations The East</w:t>
      </w:r>
      <w:r w:rsidRPr="00A73F4D">
        <w:rPr>
          <w:rFonts w:asciiTheme="minorHAnsi" w:hAnsiTheme="minorHAnsi"/>
          <w:sz w:val="22"/>
          <w:szCs w:val="22"/>
        </w:rPr>
        <w:t xml:space="preserve"> dalam memberikan perhatian kepada tenant terbukti dengan memberikan surat edaran apakah sekiranya tenat sudah cukup puas dengan pelayanan, kebersihan bahkan dalam segi keamanan sekalipun agar menjadi imput yang baik kepada pihak </w:t>
      </w:r>
      <w:r w:rsidRPr="00A73F4D">
        <w:rPr>
          <w:rFonts w:asciiTheme="minorHAnsi" w:hAnsiTheme="minorHAnsi"/>
          <w:i/>
          <w:sz w:val="22"/>
          <w:szCs w:val="22"/>
        </w:rPr>
        <w:t>internal The East</w:t>
      </w:r>
    </w:p>
    <w:p w:rsidR="00DD4114" w:rsidRPr="00A73F4D" w:rsidRDefault="00DD4114" w:rsidP="00DD4114">
      <w:pPr>
        <w:pStyle w:val="ListParagraph"/>
        <w:numPr>
          <w:ilvl w:val="0"/>
          <w:numId w:val="11"/>
        </w:numPr>
        <w:spacing w:after="0" w:line="240" w:lineRule="auto"/>
        <w:ind w:left="360"/>
        <w:jc w:val="both"/>
        <w:rPr>
          <w:rFonts w:asciiTheme="minorHAnsi" w:hAnsiTheme="minorHAnsi"/>
          <w:i/>
          <w:sz w:val="22"/>
          <w:szCs w:val="22"/>
        </w:rPr>
      </w:pPr>
      <w:r w:rsidRPr="00A73F4D">
        <w:rPr>
          <w:rFonts w:asciiTheme="minorHAnsi" w:hAnsiTheme="minorHAnsi"/>
          <w:sz w:val="22"/>
          <w:szCs w:val="22"/>
        </w:rPr>
        <w:t xml:space="preserve">Pelayanan prima merupakan salah satu strategi yang dijalankan oleh </w:t>
      </w:r>
      <w:r w:rsidRPr="00A73F4D">
        <w:rPr>
          <w:rFonts w:asciiTheme="minorHAnsi" w:hAnsiTheme="minorHAnsi"/>
          <w:i/>
          <w:sz w:val="22"/>
          <w:szCs w:val="22"/>
        </w:rPr>
        <w:t>Public Relations</w:t>
      </w:r>
      <w:r w:rsidRPr="00A73F4D">
        <w:rPr>
          <w:rFonts w:asciiTheme="minorHAnsi" w:hAnsiTheme="minorHAnsi"/>
          <w:sz w:val="22"/>
          <w:szCs w:val="22"/>
        </w:rPr>
        <w:t xml:space="preserve"> </w:t>
      </w:r>
      <w:r w:rsidRPr="00A73F4D">
        <w:rPr>
          <w:rFonts w:asciiTheme="minorHAnsi" w:hAnsiTheme="minorHAnsi"/>
          <w:i/>
          <w:sz w:val="22"/>
          <w:szCs w:val="22"/>
        </w:rPr>
        <w:t>The East</w:t>
      </w:r>
      <w:r w:rsidRPr="00A73F4D">
        <w:rPr>
          <w:rFonts w:asciiTheme="minorHAnsi" w:hAnsiTheme="minorHAnsi"/>
          <w:sz w:val="22"/>
          <w:szCs w:val="22"/>
        </w:rPr>
        <w:t xml:space="preserve"> dengan tujuan utama untuk memberikan rasa puas kepada </w:t>
      </w:r>
      <w:r w:rsidRPr="00A73F4D">
        <w:rPr>
          <w:rFonts w:asciiTheme="minorHAnsi" w:hAnsiTheme="minorHAnsi"/>
          <w:i/>
          <w:sz w:val="22"/>
          <w:szCs w:val="22"/>
        </w:rPr>
        <w:t>tenant</w:t>
      </w:r>
      <w:r w:rsidRPr="00A73F4D">
        <w:rPr>
          <w:rFonts w:asciiTheme="minorHAnsi" w:hAnsiTheme="minorHAnsi"/>
          <w:sz w:val="22"/>
          <w:szCs w:val="22"/>
        </w:rPr>
        <w:t xml:space="preserve">,meningkatkan loyalitas dan yang paling terpenting adalah menciptakan citra positif . Pelayanan prima yang dilakukan mengandung 3 unsur penting yaitu </w:t>
      </w:r>
      <w:r w:rsidRPr="00A73F4D">
        <w:rPr>
          <w:rFonts w:asciiTheme="minorHAnsi" w:hAnsiTheme="minorHAnsi"/>
          <w:i/>
          <w:sz w:val="22"/>
          <w:szCs w:val="22"/>
        </w:rPr>
        <w:t>Attitude, Attantion, Action.</w:t>
      </w:r>
    </w:p>
    <w:p w:rsidR="00DD4114" w:rsidRPr="00A73F4D" w:rsidRDefault="00DD4114" w:rsidP="00DD4114">
      <w:pPr>
        <w:pStyle w:val="ListParagraph"/>
        <w:numPr>
          <w:ilvl w:val="0"/>
          <w:numId w:val="11"/>
        </w:numPr>
        <w:spacing w:after="0" w:line="240" w:lineRule="auto"/>
        <w:ind w:left="360"/>
        <w:jc w:val="both"/>
        <w:rPr>
          <w:rFonts w:asciiTheme="minorHAnsi" w:hAnsiTheme="minorHAnsi"/>
          <w:sz w:val="22"/>
          <w:szCs w:val="22"/>
        </w:rPr>
      </w:pPr>
      <w:r w:rsidRPr="00A73F4D">
        <w:rPr>
          <w:rFonts w:asciiTheme="minorHAnsi" w:hAnsiTheme="minorHAnsi"/>
          <w:i/>
          <w:sz w:val="22"/>
          <w:szCs w:val="22"/>
        </w:rPr>
        <w:t>Attitude</w:t>
      </w:r>
      <w:r w:rsidRPr="00A73F4D">
        <w:rPr>
          <w:rFonts w:asciiTheme="minorHAnsi" w:hAnsiTheme="minorHAnsi"/>
          <w:sz w:val="22"/>
          <w:szCs w:val="22"/>
        </w:rPr>
        <w:t xml:space="preserve"> merupakan hal yang sangat penting dimiliki oleh seorang </w:t>
      </w:r>
      <w:r w:rsidRPr="00A73F4D">
        <w:rPr>
          <w:rFonts w:asciiTheme="minorHAnsi" w:hAnsiTheme="minorHAnsi"/>
          <w:i/>
          <w:sz w:val="22"/>
          <w:szCs w:val="22"/>
        </w:rPr>
        <w:t>Public Relations</w:t>
      </w:r>
      <w:r w:rsidRPr="00A73F4D">
        <w:rPr>
          <w:rFonts w:asciiTheme="minorHAnsi" w:hAnsiTheme="minorHAnsi"/>
          <w:sz w:val="22"/>
          <w:szCs w:val="22"/>
        </w:rPr>
        <w:t xml:space="preserve"> karena </w:t>
      </w:r>
      <w:r w:rsidRPr="00A73F4D">
        <w:rPr>
          <w:rFonts w:asciiTheme="minorHAnsi" w:hAnsiTheme="minorHAnsi"/>
          <w:i/>
          <w:sz w:val="22"/>
          <w:szCs w:val="22"/>
        </w:rPr>
        <w:t>Attitude</w:t>
      </w:r>
      <w:r w:rsidRPr="00A73F4D">
        <w:rPr>
          <w:rFonts w:asciiTheme="minorHAnsi" w:hAnsiTheme="minorHAnsi"/>
          <w:sz w:val="22"/>
          <w:szCs w:val="22"/>
        </w:rPr>
        <w:t xml:space="preserve"> dapat menjadi sebuah penelitian dari pelanggan untuk perusahaan. Senyum, Sapa dan salam ketiganya sudah diterapkan untuk membuat tenant merasakan kenyamanan.</w:t>
      </w:r>
    </w:p>
    <w:p w:rsidR="00DD4114" w:rsidRPr="00A73F4D" w:rsidRDefault="00DD4114" w:rsidP="00DD4114">
      <w:pPr>
        <w:pStyle w:val="ListParagraph"/>
        <w:numPr>
          <w:ilvl w:val="0"/>
          <w:numId w:val="11"/>
        </w:numPr>
        <w:spacing w:after="0" w:line="240" w:lineRule="auto"/>
        <w:ind w:left="360"/>
        <w:jc w:val="both"/>
        <w:rPr>
          <w:rFonts w:asciiTheme="minorHAnsi" w:hAnsiTheme="minorHAnsi"/>
          <w:sz w:val="22"/>
          <w:szCs w:val="22"/>
        </w:rPr>
      </w:pPr>
      <w:r w:rsidRPr="00A73F4D">
        <w:rPr>
          <w:rFonts w:asciiTheme="minorHAnsi" w:hAnsiTheme="minorHAnsi"/>
          <w:i/>
          <w:sz w:val="22"/>
          <w:szCs w:val="22"/>
        </w:rPr>
        <w:t>Attention</w:t>
      </w:r>
      <w:r w:rsidRPr="00A73F4D">
        <w:rPr>
          <w:rFonts w:asciiTheme="minorHAnsi" w:hAnsiTheme="minorHAnsi"/>
          <w:sz w:val="22"/>
          <w:szCs w:val="22"/>
        </w:rPr>
        <w:t xml:space="preserve"> atau sebuah tindakan juga sebuah hal yang penting dalam sebuah pelayanan prima, dalam hal </w:t>
      </w:r>
      <w:r w:rsidRPr="00A73F4D">
        <w:rPr>
          <w:rFonts w:asciiTheme="minorHAnsi" w:hAnsiTheme="minorHAnsi"/>
          <w:sz w:val="22"/>
          <w:szCs w:val="22"/>
        </w:rPr>
        <w:lastRenderedPageBreak/>
        <w:t xml:space="preserve">ini </w:t>
      </w:r>
      <w:r w:rsidRPr="00A73F4D">
        <w:rPr>
          <w:rFonts w:asciiTheme="minorHAnsi" w:hAnsiTheme="minorHAnsi"/>
          <w:i/>
          <w:sz w:val="22"/>
          <w:szCs w:val="22"/>
        </w:rPr>
        <w:t>Public Relation The East</w:t>
      </w:r>
      <w:r w:rsidRPr="00A73F4D">
        <w:rPr>
          <w:rFonts w:asciiTheme="minorHAnsi" w:hAnsiTheme="minorHAnsi"/>
          <w:sz w:val="22"/>
          <w:szCs w:val="22"/>
        </w:rPr>
        <w:t xml:space="preserve"> sudah memberikan pelayanan prima dengan cara selalu mengutamakan kepentingan tenant. Menjadikan </w:t>
      </w:r>
      <w:r w:rsidRPr="00A73F4D">
        <w:rPr>
          <w:rFonts w:asciiTheme="minorHAnsi" w:hAnsiTheme="minorHAnsi"/>
          <w:i/>
          <w:sz w:val="22"/>
          <w:szCs w:val="22"/>
        </w:rPr>
        <w:t>tenant</w:t>
      </w:r>
      <w:r w:rsidRPr="00A73F4D">
        <w:rPr>
          <w:rFonts w:asciiTheme="minorHAnsi" w:hAnsiTheme="minorHAnsi"/>
          <w:sz w:val="22"/>
          <w:szCs w:val="22"/>
        </w:rPr>
        <w:t xml:space="preserve"> adalah sebagai pemilik dan raja. </w:t>
      </w:r>
    </w:p>
    <w:p w:rsidR="00DD4114" w:rsidRPr="00A73F4D" w:rsidRDefault="00DD4114" w:rsidP="00DD4114">
      <w:pPr>
        <w:pStyle w:val="ListParagraph"/>
        <w:numPr>
          <w:ilvl w:val="0"/>
          <w:numId w:val="11"/>
        </w:numPr>
        <w:spacing w:after="0" w:line="240" w:lineRule="auto"/>
        <w:ind w:left="360"/>
        <w:jc w:val="both"/>
        <w:rPr>
          <w:rFonts w:asciiTheme="minorHAnsi" w:hAnsiTheme="minorHAnsi"/>
          <w:sz w:val="22"/>
          <w:szCs w:val="22"/>
        </w:rPr>
      </w:pPr>
      <w:r w:rsidRPr="00A73F4D">
        <w:rPr>
          <w:rFonts w:asciiTheme="minorHAnsi" w:hAnsiTheme="minorHAnsi"/>
          <w:sz w:val="22"/>
          <w:szCs w:val="22"/>
        </w:rPr>
        <w:t xml:space="preserve">Pelayanan yang cepat dan tepat merupakan dari sebuah </w:t>
      </w:r>
      <w:r w:rsidRPr="00A73F4D">
        <w:rPr>
          <w:rFonts w:asciiTheme="minorHAnsi" w:hAnsiTheme="minorHAnsi"/>
          <w:i/>
          <w:sz w:val="22"/>
          <w:szCs w:val="22"/>
        </w:rPr>
        <w:t>action</w:t>
      </w:r>
      <w:r w:rsidRPr="00A73F4D">
        <w:rPr>
          <w:rFonts w:asciiTheme="minorHAnsi" w:hAnsiTheme="minorHAnsi"/>
          <w:sz w:val="22"/>
          <w:szCs w:val="22"/>
        </w:rPr>
        <w:t xml:space="preserve"> atau tindakan yang harus selalu dilakukan oleh </w:t>
      </w:r>
      <w:r w:rsidRPr="00A73F4D">
        <w:rPr>
          <w:rFonts w:asciiTheme="minorHAnsi" w:hAnsiTheme="minorHAnsi"/>
          <w:i/>
          <w:sz w:val="22"/>
          <w:szCs w:val="22"/>
        </w:rPr>
        <w:t>Public Relations</w:t>
      </w:r>
      <w:r w:rsidRPr="00A73F4D">
        <w:rPr>
          <w:rFonts w:asciiTheme="minorHAnsi" w:hAnsiTheme="minorHAnsi"/>
          <w:sz w:val="22"/>
          <w:szCs w:val="22"/>
        </w:rPr>
        <w:t xml:space="preserve"> yang mempunyai tujuan tenant merasa puas dengan respon yang cepat dan sikap langsung memberikan solusi kepada </w:t>
      </w:r>
      <w:r w:rsidRPr="00A73F4D">
        <w:rPr>
          <w:rFonts w:asciiTheme="minorHAnsi" w:hAnsiTheme="minorHAnsi"/>
          <w:i/>
          <w:sz w:val="22"/>
          <w:szCs w:val="22"/>
        </w:rPr>
        <w:t>tenant</w:t>
      </w:r>
      <w:r w:rsidRPr="00A73F4D">
        <w:rPr>
          <w:rFonts w:asciiTheme="minorHAnsi" w:hAnsiTheme="minorHAnsi"/>
          <w:sz w:val="22"/>
          <w:szCs w:val="22"/>
        </w:rPr>
        <w:t xml:space="preserve">. </w:t>
      </w:r>
    </w:p>
    <w:p w:rsidR="00DD4114" w:rsidRPr="00A73F4D" w:rsidRDefault="00DD4114" w:rsidP="00DD4114">
      <w:pPr>
        <w:pStyle w:val="ListParagraph"/>
        <w:numPr>
          <w:ilvl w:val="0"/>
          <w:numId w:val="11"/>
        </w:numPr>
        <w:spacing w:after="0" w:line="240" w:lineRule="auto"/>
        <w:ind w:left="360"/>
        <w:jc w:val="both"/>
        <w:rPr>
          <w:rFonts w:asciiTheme="minorHAnsi" w:hAnsiTheme="minorHAnsi"/>
          <w:sz w:val="22"/>
          <w:szCs w:val="22"/>
        </w:rPr>
      </w:pPr>
      <w:r w:rsidRPr="00A73F4D">
        <w:rPr>
          <w:rFonts w:asciiTheme="minorHAnsi" w:hAnsiTheme="minorHAnsi"/>
          <w:sz w:val="22"/>
          <w:szCs w:val="22"/>
        </w:rPr>
        <w:t xml:space="preserve">Hasil dari pelayanan prima yang sudah diberikan oleh pihak </w:t>
      </w:r>
      <w:r w:rsidRPr="00A73F4D">
        <w:rPr>
          <w:rFonts w:asciiTheme="minorHAnsi" w:hAnsiTheme="minorHAnsi"/>
          <w:i/>
          <w:sz w:val="22"/>
          <w:szCs w:val="22"/>
        </w:rPr>
        <w:t>The East</w:t>
      </w:r>
      <w:r w:rsidRPr="00A73F4D">
        <w:rPr>
          <w:rFonts w:asciiTheme="minorHAnsi" w:hAnsiTheme="minorHAnsi"/>
          <w:sz w:val="22"/>
          <w:szCs w:val="22"/>
        </w:rPr>
        <w:t xml:space="preserve"> kepada Net Tv terbukti dari tabel-tabel dan wawancara yang sudah dilakuka oleh peneliti, dan kemudian sampai saat ini Net Tv sudah melakukan perpanjangan kontrak terhadap </w:t>
      </w:r>
      <w:r w:rsidRPr="00A73F4D">
        <w:rPr>
          <w:rFonts w:asciiTheme="minorHAnsi" w:hAnsiTheme="minorHAnsi"/>
          <w:i/>
          <w:sz w:val="22"/>
          <w:szCs w:val="22"/>
        </w:rPr>
        <w:t>Building Management The East</w:t>
      </w:r>
      <w:r w:rsidRPr="00A73F4D">
        <w:rPr>
          <w:rFonts w:asciiTheme="minorHAnsi" w:hAnsiTheme="minorHAnsi"/>
          <w:sz w:val="22"/>
          <w:szCs w:val="22"/>
        </w:rPr>
        <w:t xml:space="preserve"> </w:t>
      </w:r>
    </w:p>
    <w:p w:rsidR="00CC677C" w:rsidRPr="00A73F4D" w:rsidRDefault="00CC677C" w:rsidP="00CC677C">
      <w:pPr>
        <w:pStyle w:val="ListParagraph"/>
        <w:spacing w:after="0" w:line="240" w:lineRule="auto"/>
        <w:ind w:left="360"/>
        <w:jc w:val="both"/>
        <w:rPr>
          <w:rFonts w:asciiTheme="minorHAnsi" w:hAnsiTheme="minorHAnsi"/>
          <w:sz w:val="22"/>
          <w:szCs w:val="22"/>
        </w:rPr>
      </w:pPr>
    </w:p>
    <w:p w:rsidR="009E62DE" w:rsidRPr="00A73F4D" w:rsidRDefault="009E62DE" w:rsidP="009E62DE">
      <w:pPr>
        <w:tabs>
          <w:tab w:val="left" w:pos="567"/>
          <w:tab w:val="left" w:pos="1260"/>
        </w:tabs>
        <w:spacing w:after="0" w:line="240" w:lineRule="auto"/>
        <w:jc w:val="both"/>
        <w:outlineLvl w:val="0"/>
        <w:rPr>
          <w:rFonts w:asciiTheme="minorHAnsi" w:hAnsiTheme="minorHAnsi"/>
          <w:b/>
          <w:sz w:val="22"/>
          <w:szCs w:val="22"/>
        </w:rPr>
      </w:pPr>
      <w:bookmarkStart w:id="13" w:name="_Toc502146452"/>
      <w:r w:rsidRPr="00A73F4D">
        <w:rPr>
          <w:rFonts w:asciiTheme="minorHAnsi" w:hAnsiTheme="minorHAnsi"/>
          <w:b/>
          <w:sz w:val="22"/>
          <w:szCs w:val="22"/>
        </w:rPr>
        <w:t>SARAN</w:t>
      </w:r>
      <w:bookmarkEnd w:id="13"/>
    </w:p>
    <w:p w:rsidR="009E62DE" w:rsidRPr="00A73F4D" w:rsidRDefault="00DD4114" w:rsidP="009E62DE">
      <w:pPr>
        <w:tabs>
          <w:tab w:val="left" w:pos="450"/>
          <w:tab w:val="left" w:pos="1260"/>
        </w:tabs>
        <w:spacing w:after="0" w:line="240" w:lineRule="auto"/>
        <w:ind w:firstLine="567"/>
        <w:jc w:val="both"/>
        <w:rPr>
          <w:rFonts w:asciiTheme="minorHAnsi" w:hAnsiTheme="minorHAnsi"/>
          <w:sz w:val="22"/>
          <w:szCs w:val="22"/>
        </w:rPr>
      </w:pPr>
      <w:r w:rsidRPr="00A73F4D">
        <w:rPr>
          <w:rFonts w:asciiTheme="minorHAnsi" w:hAnsiTheme="minorHAnsi"/>
          <w:sz w:val="22"/>
          <w:szCs w:val="22"/>
        </w:rPr>
        <w:t xml:space="preserve">Berdasarkan </w:t>
      </w:r>
      <w:r w:rsidR="009E62DE" w:rsidRPr="00A73F4D">
        <w:rPr>
          <w:rFonts w:asciiTheme="minorHAnsi" w:hAnsiTheme="minorHAnsi"/>
          <w:sz w:val="22"/>
          <w:szCs w:val="22"/>
        </w:rPr>
        <w:t xml:space="preserve">pengamatan yang dilakukan oleh peneliti </w:t>
      </w:r>
      <w:r w:rsidR="009E62DE" w:rsidRPr="00A73F4D">
        <w:rPr>
          <w:rFonts w:asciiTheme="minorHAnsi" w:hAnsiTheme="minorHAnsi"/>
          <w:i/>
          <w:sz w:val="22"/>
          <w:szCs w:val="22"/>
        </w:rPr>
        <w:t>Public Relations</w:t>
      </w:r>
      <w:r w:rsidR="009E62DE" w:rsidRPr="00A73F4D">
        <w:rPr>
          <w:rFonts w:asciiTheme="minorHAnsi" w:hAnsiTheme="minorHAnsi"/>
          <w:sz w:val="22"/>
          <w:szCs w:val="22"/>
        </w:rPr>
        <w:t xml:space="preserve"> dalam memberikan pelayanan prima kepada PT. Netmedia Tama Indonesia”</w:t>
      </w:r>
      <w:r w:rsidRPr="00A73F4D">
        <w:rPr>
          <w:rFonts w:asciiTheme="minorHAnsi" w:hAnsiTheme="minorHAnsi"/>
          <w:sz w:val="22"/>
          <w:szCs w:val="22"/>
          <w:lang w:val="en-US"/>
        </w:rPr>
        <w:t xml:space="preserve"> </w:t>
      </w:r>
      <w:r w:rsidR="009E62DE" w:rsidRPr="00A73F4D">
        <w:rPr>
          <w:rFonts w:asciiTheme="minorHAnsi" w:hAnsiTheme="minorHAnsi"/>
          <w:sz w:val="22"/>
          <w:szCs w:val="22"/>
        </w:rPr>
        <w:t>maka saran yang diberikan peniliti adalah sebagai berikut:</w:t>
      </w:r>
    </w:p>
    <w:p w:rsidR="00DD4114" w:rsidRPr="00A73F4D" w:rsidRDefault="00DD4114" w:rsidP="009E62DE">
      <w:pPr>
        <w:tabs>
          <w:tab w:val="left" w:pos="450"/>
        </w:tabs>
        <w:spacing w:after="0" w:line="240" w:lineRule="auto"/>
        <w:jc w:val="both"/>
        <w:outlineLvl w:val="0"/>
        <w:rPr>
          <w:rFonts w:asciiTheme="minorHAnsi" w:hAnsiTheme="minorHAnsi"/>
          <w:b/>
          <w:sz w:val="22"/>
          <w:szCs w:val="22"/>
          <w:lang w:val="en-US"/>
        </w:rPr>
      </w:pPr>
      <w:bookmarkStart w:id="14" w:name="_Toc502146453"/>
    </w:p>
    <w:p w:rsidR="00DD4114" w:rsidRPr="00A73F4D" w:rsidRDefault="00DD4114" w:rsidP="009E62DE">
      <w:pPr>
        <w:tabs>
          <w:tab w:val="left" w:pos="450"/>
        </w:tabs>
        <w:spacing w:after="0" w:line="240" w:lineRule="auto"/>
        <w:jc w:val="both"/>
        <w:outlineLvl w:val="0"/>
        <w:rPr>
          <w:rFonts w:asciiTheme="minorHAnsi" w:hAnsiTheme="minorHAnsi"/>
          <w:b/>
          <w:sz w:val="22"/>
          <w:szCs w:val="22"/>
          <w:lang w:val="en-US"/>
        </w:rPr>
      </w:pPr>
    </w:p>
    <w:bookmarkEnd w:id="14"/>
    <w:p w:rsidR="00DD4114" w:rsidRPr="00A73F4D" w:rsidRDefault="00DD4114" w:rsidP="00DD4114">
      <w:pPr>
        <w:pStyle w:val="ListParagraph"/>
        <w:numPr>
          <w:ilvl w:val="0"/>
          <w:numId w:val="17"/>
        </w:numPr>
        <w:tabs>
          <w:tab w:val="left" w:pos="450"/>
          <w:tab w:val="left" w:pos="1260"/>
        </w:tabs>
        <w:spacing w:after="0" w:line="240" w:lineRule="auto"/>
        <w:ind w:left="360"/>
        <w:jc w:val="both"/>
        <w:rPr>
          <w:rFonts w:asciiTheme="minorHAnsi" w:hAnsiTheme="minorHAnsi"/>
          <w:sz w:val="22"/>
          <w:szCs w:val="22"/>
        </w:rPr>
      </w:pPr>
      <w:r w:rsidRPr="00A73F4D">
        <w:rPr>
          <w:rFonts w:asciiTheme="minorHAnsi" w:hAnsiTheme="minorHAnsi"/>
          <w:sz w:val="22"/>
          <w:szCs w:val="22"/>
        </w:rPr>
        <w:t xml:space="preserve">Sebaiknya </w:t>
      </w:r>
      <w:r w:rsidR="009E62DE" w:rsidRPr="00A73F4D">
        <w:rPr>
          <w:rFonts w:asciiTheme="minorHAnsi" w:hAnsiTheme="minorHAnsi"/>
          <w:sz w:val="22"/>
          <w:szCs w:val="22"/>
        </w:rPr>
        <w:t xml:space="preserve">ilmu </w:t>
      </w:r>
      <w:r w:rsidR="009E62DE" w:rsidRPr="00A73F4D">
        <w:rPr>
          <w:rFonts w:asciiTheme="minorHAnsi" w:hAnsiTheme="minorHAnsi"/>
          <w:i/>
          <w:sz w:val="22"/>
          <w:szCs w:val="22"/>
        </w:rPr>
        <w:t>Public Relations</w:t>
      </w:r>
      <w:r w:rsidR="009E62DE" w:rsidRPr="00A73F4D">
        <w:rPr>
          <w:rFonts w:asciiTheme="minorHAnsi" w:hAnsiTheme="minorHAnsi"/>
          <w:sz w:val="22"/>
          <w:szCs w:val="22"/>
        </w:rPr>
        <w:t xml:space="preserve"> dapat lebih dikembangkan lagi sehingga memberikan banyak manfaat bagi perusahaan yang ingin meningkatkan kualitas pelayanan prima</w:t>
      </w:r>
      <w:r w:rsidRPr="00A73F4D">
        <w:rPr>
          <w:rFonts w:asciiTheme="minorHAnsi" w:hAnsiTheme="minorHAnsi"/>
          <w:sz w:val="22"/>
          <w:szCs w:val="22"/>
          <w:lang w:val="en-US"/>
        </w:rPr>
        <w:t>,</w:t>
      </w:r>
      <w:r w:rsidR="009E62DE" w:rsidRPr="00A73F4D">
        <w:rPr>
          <w:rFonts w:asciiTheme="minorHAnsi" w:hAnsiTheme="minorHAnsi"/>
          <w:sz w:val="22"/>
          <w:szCs w:val="22"/>
        </w:rPr>
        <w:t xml:space="preserve"> </w:t>
      </w:r>
      <w:r w:rsidRPr="00A73F4D">
        <w:rPr>
          <w:rFonts w:asciiTheme="minorHAnsi" w:hAnsiTheme="minorHAnsi"/>
          <w:sz w:val="22"/>
          <w:szCs w:val="22"/>
        </w:rPr>
        <w:t xml:space="preserve">kepuasan </w:t>
      </w:r>
      <w:r w:rsidR="009E62DE" w:rsidRPr="00A73F4D">
        <w:rPr>
          <w:rFonts w:asciiTheme="minorHAnsi" w:hAnsiTheme="minorHAnsi"/>
          <w:sz w:val="22"/>
          <w:szCs w:val="22"/>
        </w:rPr>
        <w:t>pelanggan dan loyalitas pelanggan.</w:t>
      </w:r>
    </w:p>
    <w:p w:rsidR="00DD4114" w:rsidRPr="00A73F4D" w:rsidRDefault="009E62DE" w:rsidP="00DD4114">
      <w:pPr>
        <w:pStyle w:val="ListParagraph"/>
        <w:numPr>
          <w:ilvl w:val="0"/>
          <w:numId w:val="17"/>
        </w:numPr>
        <w:tabs>
          <w:tab w:val="left" w:pos="450"/>
          <w:tab w:val="left" w:pos="1260"/>
        </w:tabs>
        <w:spacing w:after="0" w:line="240" w:lineRule="auto"/>
        <w:ind w:left="360"/>
        <w:jc w:val="both"/>
        <w:rPr>
          <w:rFonts w:asciiTheme="minorHAnsi" w:hAnsiTheme="minorHAnsi"/>
          <w:sz w:val="22"/>
          <w:szCs w:val="22"/>
        </w:rPr>
      </w:pPr>
      <w:r w:rsidRPr="00A73F4D">
        <w:rPr>
          <w:rFonts w:asciiTheme="minorHAnsi" w:hAnsiTheme="minorHAnsi"/>
          <w:sz w:val="22"/>
          <w:szCs w:val="22"/>
        </w:rPr>
        <w:t xml:space="preserve">Hubungan yang terjalin antara Tenant Relations </w:t>
      </w:r>
      <w:r w:rsidRPr="00A73F4D">
        <w:rPr>
          <w:rFonts w:asciiTheme="minorHAnsi" w:hAnsiTheme="minorHAnsi"/>
          <w:i/>
          <w:sz w:val="22"/>
          <w:szCs w:val="22"/>
        </w:rPr>
        <w:t>The East</w:t>
      </w:r>
      <w:r w:rsidRPr="00A73F4D">
        <w:rPr>
          <w:rFonts w:asciiTheme="minorHAnsi" w:hAnsiTheme="minorHAnsi"/>
          <w:sz w:val="22"/>
          <w:szCs w:val="22"/>
        </w:rPr>
        <w:t xml:space="preserve"> dengan tenant lebih ditingkatkan lagi agar pihak tenant lebih loyal kepada </w:t>
      </w:r>
      <w:r w:rsidRPr="00A73F4D">
        <w:rPr>
          <w:rFonts w:asciiTheme="minorHAnsi" w:hAnsiTheme="minorHAnsi"/>
          <w:i/>
          <w:sz w:val="22"/>
          <w:szCs w:val="22"/>
        </w:rPr>
        <w:t>The East</w:t>
      </w:r>
      <w:r w:rsidRPr="00A73F4D">
        <w:rPr>
          <w:rFonts w:asciiTheme="minorHAnsi" w:hAnsiTheme="minorHAnsi"/>
          <w:sz w:val="22"/>
          <w:szCs w:val="22"/>
        </w:rPr>
        <w:t xml:space="preserve"> </w:t>
      </w:r>
    </w:p>
    <w:p w:rsidR="00DD4114" w:rsidRPr="00A73F4D" w:rsidRDefault="009E62DE" w:rsidP="00DD4114">
      <w:pPr>
        <w:pStyle w:val="ListParagraph"/>
        <w:numPr>
          <w:ilvl w:val="0"/>
          <w:numId w:val="17"/>
        </w:numPr>
        <w:tabs>
          <w:tab w:val="left" w:pos="450"/>
          <w:tab w:val="left" w:pos="1260"/>
        </w:tabs>
        <w:spacing w:after="0" w:line="240" w:lineRule="auto"/>
        <w:ind w:left="360"/>
        <w:jc w:val="both"/>
        <w:rPr>
          <w:rFonts w:asciiTheme="minorHAnsi" w:hAnsiTheme="minorHAnsi"/>
          <w:sz w:val="22"/>
          <w:szCs w:val="22"/>
        </w:rPr>
      </w:pPr>
      <w:r w:rsidRPr="00A73F4D">
        <w:rPr>
          <w:rFonts w:asciiTheme="minorHAnsi" w:hAnsiTheme="minorHAnsi"/>
          <w:sz w:val="22"/>
          <w:szCs w:val="22"/>
        </w:rPr>
        <w:t xml:space="preserve">Mengevaluasi secara berkala untuk strategi </w:t>
      </w:r>
      <w:r w:rsidRPr="00A73F4D">
        <w:rPr>
          <w:rFonts w:asciiTheme="minorHAnsi" w:hAnsiTheme="minorHAnsi"/>
          <w:i/>
          <w:sz w:val="22"/>
          <w:szCs w:val="22"/>
        </w:rPr>
        <w:t>Public Relations</w:t>
      </w:r>
      <w:r w:rsidRPr="00A73F4D">
        <w:rPr>
          <w:rFonts w:asciiTheme="minorHAnsi" w:hAnsiTheme="minorHAnsi"/>
          <w:sz w:val="22"/>
          <w:szCs w:val="22"/>
        </w:rPr>
        <w:t xml:space="preserve"> untuk hasil </w:t>
      </w:r>
      <w:r w:rsidRPr="00A73F4D">
        <w:rPr>
          <w:rFonts w:asciiTheme="minorHAnsi" w:hAnsiTheme="minorHAnsi"/>
          <w:sz w:val="22"/>
          <w:szCs w:val="22"/>
        </w:rPr>
        <w:lastRenderedPageBreak/>
        <w:t>yang belum dicapai atau yang sudah dicapai.</w:t>
      </w:r>
    </w:p>
    <w:p w:rsidR="009E62DE" w:rsidRPr="00A73F4D" w:rsidRDefault="00DD4114" w:rsidP="00DD4114">
      <w:pPr>
        <w:pStyle w:val="ListParagraph"/>
        <w:numPr>
          <w:ilvl w:val="0"/>
          <w:numId w:val="17"/>
        </w:numPr>
        <w:tabs>
          <w:tab w:val="left" w:pos="450"/>
          <w:tab w:val="left" w:pos="1260"/>
        </w:tabs>
        <w:spacing w:after="0" w:line="240" w:lineRule="auto"/>
        <w:ind w:left="360"/>
        <w:jc w:val="both"/>
        <w:rPr>
          <w:rFonts w:asciiTheme="minorHAnsi" w:hAnsiTheme="minorHAnsi"/>
          <w:sz w:val="22"/>
          <w:szCs w:val="22"/>
        </w:rPr>
      </w:pPr>
      <w:r w:rsidRPr="00A73F4D">
        <w:rPr>
          <w:rFonts w:asciiTheme="minorHAnsi" w:hAnsiTheme="minorHAnsi"/>
          <w:sz w:val="22"/>
          <w:szCs w:val="22"/>
        </w:rPr>
        <w:t xml:space="preserve">Tingkatkan </w:t>
      </w:r>
      <w:r w:rsidR="009E62DE" w:rsidRPr="00A73F4D">
        <w:rPr>
          <w:rFonts w:asciiTheme="minorHAnsi" w:hAnsiTheme="minorHAnsi"/>
          <w:sz w:val="22"/>
          <w:szCs w:val="22"/>
        </w:rPr>
        <w:t xml:space="preserve">lagi kordinasi dan jalinan komunikasi antara </w:t>
      </w:r>
      <w:r w:rsidR="009E62DE" w:rsidRPr="00A73F4D">
        <w:rPr>
          <w:rFonts w:asciiTheme="minorHAnsi" w:hAnsiTheme="minorHAnsi"/>
          <w:i/>
          <w:sz w:val="22"/>
          <w:szCs w:val="22"/>
        </w:rPr>
        <w:t>Public Relations</w:t>
      </w:r>
      <w:r w:rsidR="009E62DE" w:rsidRPr="00A73F4D">
        <w:rPr>
          <w:rFonts w:asciiTheme="minorHAnsi" w:hAnsiTheme="minorHAnsi"/>
          <w:sz w:val="22"/>
          <w:szCs w:val="22"/>
        </w:rPr>
        <w:t xml:space="preserve"> dengan bagian internal agar </w:t>
      </w:r>
      <w:r w:rsidR="009E62DE" w:rsidRPr="00A73F4D">
        <w:rPr>
          <w:rFonts w:asciiTheme="minorHAnsi" w:hAnsiTheme="minorHAnsi"/>
          <w:i/>
          <w:sz w:val="22"/>
          <w:szCs w:val="22"/>
        </w:rPr>
        <w:t>The East</w:t>
      </w:r>
      <w:r w:rsidR="009E62DE" w:rsidRPr="00A73F4D">
        <w:rPr>
          <w:rFonts w:asciiTheme="minorHAnsi" w:hAnsiTheme="minorHAnsi"/>
          <w:sz w:val="22"/>
          <w:szCs w:val="22"/>
        </w:rPr>
        <w:t xml:space="preserve"> lebih baik lagi.</w:t>
      </w:r>
    </w:p>
    <w:p w:rsidR="009E62DE" w:rsidRPr="00A73F4D" w:rsidRDefault="009E62DE" w:rsidP="009E62DE">
      <w:pPr>
        <w:pStyle w:val="9"/>
        <w:spacing w:line="240" w:lineRule="auto"/>
        <w:ind w:firstLine="0"/>
        <w:rPr>
          <w:rFonts w:asciiTheme="minorHAnsi" w:hAnsiTheme="minorHAnsi"/>
          <w:sz w:val="22"/>
          <w:szCs w:val="22"/>
          <w:lang w:val="en-US"/>
        </w:rPr>
      </w:pPr>
    </w:p>
    <w:p w:rsidR="009E62DE" w:rsidRPr="00A73F4D" w:rsidRDefault="009E62DE" w:rsidP="009E62DE">
      <w:pPr>
        <w:pStyle w:val="9"/>
        <w:spacing w:line="240" w:lineRule="auto"/>
        <w:ind w:firstLine="0"/>
        <w:rPr>
          <w:rFonts w:asciiTheme="minorHAnsi" w:hAnsiTheme="minorHAnsi"/>
          <w:sz w:val="22"/>
          <w:szCs w:val="22"/>
          <w:lang w:val="en-US"/>
        </w:rPr>
      </w:pPr>
    </w:p>
    <w:p w:rsidR="009E62DE" w:rsidRPr="00A73F4D" w:rsidRDefault="009E62DE" w:rsidP="009E62DE">
      <w:pPr>
        <w:pStyle w:val="v1"/>
        <w:spacing w:line="240" w:lineRule="auto"/>
        <w:jc w:val="left"/>
        <w:rPr>
          <w:rFonts w:asciiTheme="minorHAnsi" w:hAnsiTheme="minorHAnsi"/>
          <w:sz w:val="20"/>
          <w:szCs w:val="22"/>
          <w:lang w:val="en-US"/>
        </w:rPr>
      </w:pPr>
      <w:bookmarkStart w:id="15" w:name="_Toc202763020"/>
      <w:bookmarkStart w:id="16" w:name="_Toc502146455"/>
      <w:r w:rsidRPr="00A73F4D">
        <w:rPr>
          <w:rFonts w:asciiTheme="minorHAnsi" w:hAnsiTheme="minorHAnsi"/>
          <w:sz w:val="20"/>
          <w:szCs w:val="22"/>
        </w:rPr>
        <w:t>DAFTAR PUSTAKA</w:t>
      </w:r>
      <w:bookmarkEnd w:id="15"/>
      <w:bookmarkEnd w:id="16"/>
    </w:p>
    <w:p w:rsidR="00B01091" w:rsidRPr="00A73F4D" w:rsidRDefault="00B01091" w:rsidP="009E62DE">
      <w:pPr>
        <w:pStyle w:val="v1"/>
        <w:spacing w:line="240" w:lineRule="auto"/>
        <w:jc w:val="left"/>
        <w:rPr>
          <w:rFonts w:asciiTheme="minorHAnsi" w:hAnsiTheme="minorHAnsi"/>
          <w:sz w:val="20"/>
          <w:szCs w:val="22"/>
          <w:lang w:val="en-US"/>
        </w:rPr>
      </w:pPr>
    </w:p>
    <w:p w:rsidR="009E62DE" w:rsidRPr="00A73F4D" w:rsidRDefault="009E62DE" w:rsidP="009E62DE">
      <w:pPr>
        <w:spacing w:after="0" w:line="240" w:lineRule="auto"/>
        <w:ind w:left="709" w:hanging="709"/>
        <w:jc w:val="both"/>
        <w:rPr>
          <w:rFonts w:asciiTheme="minorHAnsi" w:eastAsia="Times New Roman" w:hAnsiTheme="minorHAnsi"/>
          <w:color w:val="000000"/>
          <w:sz w:val="20"/>
          <w:szCs w:val="22"/>
        </w:rPr>
      </w:pPr>
      <w:r w:rsidRPr="00A73F4D">
        <w:rPr>
          <w:rFonts w:asciiTheme="minorHAnsi" w:eastAsia="Times New Roman" w:hAnsiTheme="minorHAnsi"/>
          <w:color w:val="000000"/>
          <w:sz w:val="20"/>
          <w:szCs w:val="22"/>
        </w:rPr>
        <w:t xml:space="preserve">Abdurrachman, Oemi. 2001. </w:t>
      </w:r>
      <w:r w:rsidRPr="00A73F4D">
        <w:rPr>
          <w:rFonts w:asciiTheme="minorHAnsi" w:eastAsia="Times New Roman" w:hAnsiTheme="minorHAnsi"/>
          <w:i/>
          <w:iCs/>
          <w:color w:val="000000"/>
          <w:sz w:val="20"/>
          <w:szCs w:val="22"/>
        </w:rPr>
        <w:t>Dasar-dasar Public Relations.</w:t>
      </w:r>
      <w:r w:rsidRPr="00A73F4D">
        <w:rPr>
          <w:rFonts w:asciiTheme="minorHAnsi" w:eastAsia="Times New Roman" w:hAnsiTheme="minorHAnsi"/>
          <w:color w:val="000000"/>
          <w:sz w:val="20"/>
          <w:szCs w:val="22"/>
        </w:rPr>
        <w:t xml:space="preserve"> Bandung: Citra Aditya Bakti</w:t>
      </w:r>
    </w:p>
    <w:p w:rsidR="009E62DE" w:rsidRPr="00A73F4D" w:rsidRDefault="009E62DE" w:rsidP="009E62DE">
      <w:pPr>
        <w:spacing w:after="0" w:line="240" w:lineRule="auto"/>
        <w:ind w:left="709" w:hanging="709"/>
        <w:jc w:val="both"/>
        <w:rPr>
          <w:rFonts w:asciiTheme="minorHAnsi" w:eastAsia="Times New Roman" w:hAnsiTheme="minorHAnsi"/>
          <w:color w:val="000000"/>
          <w:sz w:val="20"/>
          <w:szCs w:val="22"/>
        </w:rPr>
      </w:pPr>
    </w:p>
    <w:p w:rsidR="009E62DE" w:rsidRPr="00A73F4D" w:rsidRDefault="009E62DE" w:rsidP="009E62DE">
      <w:pPr>
        <w:spacing w:after="0" w:line="240" w:lineRule="auto"/>
        <w:ind w:left="709" w:hanging="709"/>
        <w:jc w:val="both"/>
        <w:rPr>
          <w:rFonts w:asciiTheme="minorHAnsi" w:eastAsia="Times New Roman" w:hAnsiTheme="minorHAnsi"/>
          <w:color w:val="000000"/>
          <w:sz w:val="20"/>
          <w:szCs w:val="22"/>
        </w:rPr>
      </w:pPr>
      <w:r w:rsidRPr="00A73F4D">
        <w:rPr>
          <w:rFonts w:asciiTheme="minorHAnsi" w:eastAsia="Times New Roman" w:hAnsiTheme="minorHAnsi"/>
          <w:color w:val="000000"/>
          <w:sz w:val="20"/>
          <w:szCs w:val="22"/>
        </w:rPr>
        <w:t xml:space="preserve">Ardianto, Elvinaro dan Ananto. 2014. </w:t>
      </w:r>
      <w:r w:rsidRPr="00A73F4D">
        <w:rPr>
          <w:rFonts w:asciiTheme="minorHAnsi" w:eastAsia="Times New Roman" w:hAnsiTheme="minorHAnsi"/>
          <w:i/>
          <w:iCs/>
          <w:color w:val="000000"/>
          <w:sz w:val="20"/>
          <w:szCs w:val="22"/>
        </w:rPr>
        <w:t>Metodologi Penelitian untuk Public Relations</w:t>
      </w:r>
      <w:r w:rsidRPr="00A73F4D">
        <w:rPr>
          <w:rFonts w:asciiTheme="minorHAnsi" w:eastAsia="Times New Roman" w:hAnsiTheme="minorHAnsi"/>
          <w:color w:val="000000"/>
          <w:sz w:val="20"/>
          <w:szCs w:val="22"/>
        </w:rPr>
        <w:t>. Bandung: Simbiosa Rekatama Media.</w:t>
      </w:r>
    </w:p>
    <w:p w:rsidR="009E62DE" w:rsidRPr="00A73F4D" w:rsidRDefault="009E62DE" w:rsidP="009E62DE">
      <w:pPr>
        <w:spacing w:after="0" w:line="240" w:lineRule="auto"/>
        <w:ind w:left="709" w:hanging="709"/>
        <w:jc w:val="both"/>
        <w:rPr>
          <w:rFonts w:asciiTheme="minorHAnsi" w:eastAsia="Times New Roman" w:hAnsiTheme="minorHAnsi"/>
          <w:color w:val="000000"/>
          <w:sz w:val="20"/>
          <w:szCs w:val="22"/>
        </w:rPr>
      </w:pPr>
    </w:p>
    <w:p w:rsidR="009E62DE" w:rsidRPr="00A73F4D" w:rsidRDefault="009E62DE" w:rsidP="009E62DE">
      <w:pPr>
        <w:spacing w:after="0" w:line="240" w:lineRule="auto"/>
        <w:ind w:left="709" w:hanging="709"/>
        <w:jc w:val="both"/>
        <w:rPr>
          <w:rFonts w:asciiTheme="minorHAnsi" w:eastAsia="Times New Roman" w:hAnsiTheme="minorHAnsi"/>
          <w:color w:val="000000"/>
          <w:sz w:val="20"/>
          <w:szCs w:val="22"/>
        </w:rPr>
      </w:pPr>
      <w:r w:rsidRPr="00A73F4D">
        <w:rPr>
          <w:rFonts w:asciiTheme="minorHAnsi" w:eastAsia="Times New Roman" w:hAnsiTheme="minorHAnsi"/>
          <w:color w:val="000000"/>
          <w:sz w:val="20"/>
          <w:szCs w:val="22"/>
        </w:rPr>
        <w:t xml:space="preserve">Barata, Atep Adya. 2003. </w:t>
      </w:r>
      <w:r w:rsidRPr="00A73F4D">
        <w:rPr>
          <w:rFonts w:asciiTheme="minorHAnsi" w:eastAsia="Times New Roman" w:hAnsiTheme="minorHAnsi"/>
          <w:i/>
          <w:iCs/>
          <w:color w:val="000000"/>
          <w:sz w:val="20"/>
          <w:szCs w:val="22"/>
        </w:rPr>
        <w:t>Dasar- dasar Pelayanan Prima</w:t>
      </w:r>
      <w:r w:rsidRPr="00A73F4D">
        <w:rPr>
          <w:rFonts w:asciiTheme="minorHAnsi" w:eastAsia="Times New Roman" w:hAnsiTheme="minorHAnsi"/>
          <w:color w:val="000000"/>
          <w:sz w:val="20"/>
          <w:szCs w:val="22"/>
        </w:rPr>
        <w:t>. Jakarta: Elex Media Komputindo</w:t>
      </w:r>
    </w:p>
    <w:p w:rsidR="00B95B48" w:rsidRPr="00A73F4D" w:rsidRDefault="00B95B48" w:rsidP="009E62DE">
      <w:pPr>
        <w:spacing w:after="0" w:line="240" w:lineRule="auto"/>
        <w:ind w:left="709" w:hanging="709"/>
        <w:jc w:val="both"/>
        <w:rPr>
          <w:rFonts w:asciiTheme="minorHAnsi" w:eastAsia="Times New Roman" w:hAnsiTheme="minorHAnsi"/>
          <w:color w:val="000000"/>
          <w:sz w:val="20"/>
          <w:szCs w:val="22"/>
          <w:lang w:val="en-US"/>
        </w:rPr>
      </w:pPr>
    </w:p>
    <w:p w:rsidR="009E62DE" w:rsidRPr="00A73F4D" w:rsidRDefault="009E62DE" w:rsidP="009E62DE">
      <w:pPr>
        <w:spacing w:after="0" w:line="240" w:lineRule="auto"/>
        <w:ind w:left="709" w:hanging="709"/>
        <w:jc w:val="both"/>
        <w:rPr>
          <w:rFonts w:asciiTheme="minorHAnsi" w:eastAsia="Times New Roman" w:hAnsiTheme="minorHAnsi"/>
          <w:color w:val="000000"/>
          <w:sz w:val="20"/>
          <w:szCs w:val="22"/>
        </w:rPr>
      </w:pPr>
      <w:r w:rsidRPr="00A73F4D">
        <w:rPr>
          <w:rFonts w:asciiTheme="minorHAnsi" w:eastAsia="Times New Roman" w:hAnsiTheme="minorHAnsi"/>
          <w:color w:val="000000"/>
          <w:sz w:val="20"/>
          <w:szCs w:val="22"/>
        </w:rPr>
        <w:t xml:space="preserve">Cutlip Scott M., et al. (2013). </w:t>
      </w:r>
      <w:r w:rsidRPr="00A73F4D">
        <w:rPr>
          <w:rFonts w:asciiTheme="minorHAnsi" w:eastAsia="Times New Roman" w:hAnsiTheme="minorHAnsi"/>
          <w:i/>
          <w:iCs/>
          <w:color w:val="000000"/>
          <w:sz w:val="20"/>
          <w:szCs w:val="22"/>
        </w:rPr>
        <w:t xml:space="preserve">Effective Public Relations </w:t>
      </w:r>
      <w:r w:rsidRPr="00A73F4D">
        <w:rPr>
          <w:rFonts w:asciiTheme="minorHAnsi" w:eastAsia="Times New Roman" w:hAnsiTheme="minorHAnsi"/>
          <w:color w:val="000000"/>
          <w:sz w:val="20"/>
          <w:szCs w:val="22"/>
        </w:rPr>
        <w:t>(terjemahan Tri Wibowo). Jakarta: Kencana.</w:t>
      </w:r>
    </w:p>
    <w:p w:rsidR="009E62DE" w:rsidRPr="00A73F4D" w:rsidRDefault="009E62DE" w:rsidP="009E62DE">
      <w:pPr>
        <w:spacing w:after="0" w:line="240" w:lineRule="auto"/>
        <w:ind w:left="709" w:hanging="709"/>
        <w:jc w:val="both"/>
        <w:rPr>
          <w:rFonts w:asciiTheme="minorHAnsi" w:eastAsia="Times New Roman" w:hAnsiTheme="minorHAnsi"/>
          <w:color w:val="000000"/>
          <w:sz w:val="20"/>
          <w:szCs w:val="22"/>
        </w:rPr>
      </w:pPr>
    </w:p>
    <w:p w:rsidR="009E62DE" w:rsidRPr="00A73F4D" w:rsidRDefault="009E62DE" w:rsidP="009E62DE">
      <w:pPr>
        <w:spacing w:after="0" w:line="240" w:lineRule="auto"/>
        <w:ind w:left="709" w:hanging="709"/>
        <w:jc w:val="both"/>
        <w:rPr>
          <w:rFonts w:asciiTheme="minorHAnsi" w:eastAsia="Times New Roman" w:hAnsiTheme="minorHAnsi"/>
          <w:color w:val="000000"/>
          <w:sz w:val="20"/>
          <w:szCs w:val="22"/>
        </w:rPr>
      </w:pPr>
      <w:r w:rsidRPr="00A73F4D">
        <w:rPr>
          <w:rFonts w:asciiTheme="minorHAnsi" w:eastAsia="Times New Roman" w:hAnsiTheme="minorHAnsi"/>
          <w:color w:val="000000"/>
          <w:sz w:val="20"/>
          <w:szCs w:val="22"/>
        </w:rPr>
        <w:t xml:space="preserve">Frank Jefkins. 2013. </w:t>
      </w:r>
      <w:r w:rsidRPr="00A73F4D">
        <w:rPr>
          <w:rFonts w:asciiTheme="minorHAnsi" w:eastAsia="Times New Roman" w:hAnsiTheme="minorHAnsi"/>
          <w:i/>
          <w:iCs/>
          <w:color w:val="000000"/>
          <w:sz w:val="20"/>
          <w:szCs w:val="22"/>
        </w:rPr>
        <w:t>Public Relations</w:t>
      </w:r>
      <w:r w:rsidRPr="00A73F4D">
        <w:rPr>
          <w:rFonts w:asciiTheme="minorHAnsi" w:eastAsia="Times New Roman" w:hAnsiTheme="minorHAnsi"/>
          <w:color w:val="000000"/>
          <w:sz w:val="20"/>
          <w:szCs w:val="22"/>
        </w:rPr>
        <w:t>. (terjemahan Haris Munandar).Jakarta: Erlangga</w:t>
      </w:r>
    </w:p>
    <w:p w:rsidR="009E62DE" w:rsidRPr="00A73F4D" w:rsidRDefault="009E62DE" w:rsidP="009E62DE">
      <w:pPr>
        <w:spacing w:after="0" w:line="240" w:lineRule="auto"/>
        <w:ind w:left="709" w:hanging="709"/>
        <w:jc w:val="both"/>
        <w:rPr>
          <w:rFonts w:asciiTheme="minorHAnsi" w:eastAsia="Times New Roman" w:hAnsiTheme="minorHAnsi"/>
          <w:color w:val="000000"/>
          <w:sz w:val="20"/>
          <w:szCs w:val="22"/>
        </w:rPr>
      </w:pPr>
    </w:p>
    <w:p w:rsidR="009E62DE" w:rsidRPr="00A73F4D" w:rsidRDefault="009E62DE" w:rsidP="009E62DE">
      <w:pPr>
        <w:spacing w:after="0" w:line="240" w:lineRule="auto"/>
        <w:ind w:left="709" w:hanging="709"/>
        <w:jc w:val="both"/>
        <w:rPr>
          <w:rFonts w:asciiTheme="minorHAnsi" w:eastAsia="Times New Roman" w:hAnsiTheme="minorHAnsi"/>
          <w:color w:val="000000"/>
          <w:sz w:val="20"/>
          <w:szCs w:val="22"/>
        </w:rPr>
      </w:pPr>
      <w:r w:rsidRPr="00A73F4D">
        <w:rPr>
          <w:rFonts w:asciiTheme="minorHAnsi" w:eastAsia="Times New Roman" w:hAnsiTheme="minorHAnsi"/>
          <w:color w:val="000000"/>
          <w:sz w:val="20"/>
          <w:szCs w:val="22"/>
        </w:rPr>
        <w:t xml:space="preserve">Greener, Tony. 2002. </w:t>
      </w:r>
      <w:r w:rsidRPr="00A73F4D">
        <w:rPr>
          <w:rFonts w:asciiTheme="minorHAnsi" w:eastAsia="Times New Roman" w:hAnsiTheme="minorHAnsi"/>
          <w:i/>
          <w:iCs/>
          <w:color w:val="000000"/>
          <w:sz w:val="20"/>
          <w:szCs w:val="22"/>
        </w:rPr>
        <w:t>Kiat sukses Public Relations dan pembentukan Citranya</w:t>
      </w:r>
      <w:r w:rsidRPr="00A73F4D">
        <w:rPr>
          <w:rFonts w:asciiTheme="minorHAnsi" w:eastAsia="Times New Roman" w:hAnsiTheme="minorHAnsi"/>
          <w:color w:val="000000"/>
          <w:sz w:val="20"/>
          <w:szCs w:val="22"/>
        </w:rPr>
        <w:t>. Jakarta: Bumi Aksara.</w:t>
      </w:r>
    </w:p>
    <w:p w:rsidR="009E62DE" w:rsidRPr="00A73F4D" w:rsidRDefault="009E62DE" w:rsidP="009E62DE">
      <w:pPr>
        <w:spacing w:after="0" w:line="240" w:lineRule="auto"/>
        <w:ind w:left="709" w:hanging="709"/>
        <w:jc w:val="both"/>
        <w:rPr>
          <w:rFonts w:asciiTheme="minorHAnsi" w:eastAsia="Times New Roman" w:hAnsiTheme="minorHAnsi"/>
          <w:color w:val="000000"/>
          <w:sz w:val="20"/>
          <w:szCs w:val="22"/>
        </w:rPr>
      </w:pPr>
    </w:p>
    <w:p w:rsidR="009E62DE" w:rsidRPr="00A73F4D" w:rsidRDefault="009E62DE" w:rsidP="009E62DE">
      <w:pPr>
        <w:spacing w:after="0" w:line="240" w:lineRule="auto"/>
        <w:ind w:left="709" w:hanging="709"/>
        <w:jc w:val="both"/>
        <w:rPr>
          <w:rFonts w:asciiTheme="minorHAnsi" w:eastAsia="Times New Roman" w:hAnsiTheme="minorHAnsi"/>
          <w:color w:val="000000"/>
          <w:sz w:val="20"/>
          <w:szCs w:val="22"/>
        </w:rPr>
      </w:pPr>
      <w:r w:rsidRPr="00A73F4D">
        <w:rPr>
          <w:rFonts w:asciiTheme="minorHAnsi" w:eastAsia="Times New Roman" w:hAnsiTheme="minorHAnsi"/>
          <w:color w:val="000000"/>
          <w:sz w:val="20"/>
          <w:szCs w:val="22"/>
        </w:rPr>
        <w:t xml:space="preserve">Liliweri, Alo. 2011. </w:t>
      </w:r>
      <w:r w:rsidRPr="00A73F4D">
        <w:rPr>
          <w:rFonts w:asciiTheme="minorHAnsi" w:eastAsia="Times New Roman" w:hAnsiTheme="minorHAnsi"/>
          <w:i/>
          <w:iCs/>
          <w:color w:val="000000"/>
          <w:sz w:val="20"/>
          <w:szCs w:val="22"/>
        </w:rPr>
        <w:t>Memahami Peran Komunikasi Massa dalam masyarakat.</w:t>
      </w:r>
      <w:r w:rsidRPr="00A73F4D">
        <w:rPr>
          <w:rFonts w:asciiTheme="minorHAnsi" w:eastAsia="Times New Roman" w:hAnsiTheme="minorHAnsi"/>
          <w:color w:val="000000"/>
          <w:sz w:val="20"/>
          <w:szCs w:val="22"/>
        </w:rPr>
        <w:t xml:space="preserve"> Bandung: Citra </w:t>
      </w:r>
    </w:p>
    <w:p w:rsidR="009E62DE" w:rsidRPr="00A73F4D" w:rsidRDefault="009E62DE" w:rsidP="009E62DE">
      <w:pPr>
        <w:spacing w:after="0" w:line="240" w:lineRule="auto"/>
        <w:ind w:left="709" w:hanging="709"/>
        <w:jc w:val="both"/>
        <w:rPr>
          <w:rFonts w:asciiTheme="minorHAnsi" w:eastAsia="Times New Roman" w:hAnsiTheme="minorHAnsi"/>
          <w:color w:val="000000"/>
          <w:sz w:val="20"/>
          <w:szCs w:val="22"/>
        </w:rPr>
      </w:pPr>
      <w:bookmarkStart w:id="17" w:name="_GoBack"/>
      <w:bookmarkEnd w:id="17"/>
    </w:p>
    <w:sectPr w:rsidR="009E62DE" w:rsidRPr="00A73F4D" w:rsidSect="00B95B48">
      <w:type w:val="continuous"/>
      <w:pgSz w:w="11907" w:h="16839" w:code="9"/>
      <w:pgMar w:top="2268" w:right="1701" w:bottom="1701" w:left="2268" w:header="720" w:footer="720" w:gutter="0"/>
      <w:pgNumType w:fmt="lowerRoman"/>
      <w:cols w:num="2"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32E" w:rsidRDefault="0009432E" w:rsidP="00B95B48">
      <w:pPr>
        <w:spacing w:after="0" w:line="240" w:lineRule="auto"/>
      </w:pPr>
      <w:r>
        <w:separator/>
      </w:r>
    </w:p>
  </w:endnote>
  <w:endnote w:type="continuationSeparator" w:id="0">
    <w:p w:rsidR="0009432E" w:rsidRDefault="0009432E" w:rsidP="00B95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32E" w:rsidRDefault="0009432E" w:rsidP="00B95B48">
      <w:pPr>
        <w:spacing w:after="0" w:line="240" w:lineRule="auto"/>
      </w:pPr>
      <w:r>
        <w:separator/>
      </w:r>
    </w:p>
  </w:footnote>
  <w:footnote w:type="continuationSeparator" w:id="0">
    <w:p w:rsidR="0009432E" w:rsidRDefault="0009432E" w:rsidP="00B95B48">
      <w:pPr>
        <w:spacing w:after="0" w:line="240" w:lineRule="auto"/>
      </w:pPr>
      <w:r>
        <w:continuationSeparator/>
      </w:r>
    </w:p>
  </w:footnote>
  <w:footnote w:id="1">
    <w:p w:rsidR="00B95B48" w:rsidRPr="00A73F4D" w:rsidRDefault="00B95B48">
      <w:pPr>
        <w:pStyle w:val="FootnoteText"/>
        <w:rPr>
          <w:rFonts w:asciiTheme="minorHAnsi" w:hAnsiTheme="minorHAnsi"/>
          <w:lang w:val="en-US"/>
        </w:rPr>
      </w:pPr>
      <w:r w:rsidRPr="00A73F4D">
        <w:rPr>
          <w:rStyle w:val="FootnoteReference"/>
          <w:rFonts w:asciiTheme="minorHAnsi" w:hAnsiTheme="minorHAnsi"/>
        </w:rPr>
        <w:footnoteRef/>
      </w:r>
      <w:r w:rsidRPr="00A73F4D">
        <w:rPr>
          <w:rFonts w:asciiTheme="minorHAnsi" w:hAnsiTheme="minorHAnsi"/>
        </w:rPr>
        <w:t xml:space="preserve"> 1271511188</w:t>
      </w:r>
      <w:r w:rsidRPr="00A73F4D">
        <w:rPr>
          <w:rFonts w:asciiTheme="minorHAnsi" w:hAnsiTheme="minorHAnsi" w:cs="Calibri"/>
        </w:rPr>
        <w:t xml:space="preserve">, Konsentrasi </w:t>
      </w:r>
      <w:r w:rsidRPr="00A73F4D">
        <w:rPr>
          <w:rFonts w:asciiTheme="minorHAnsi" w:hAnsiTheme="minorHAnsi" w:cs="Calibri,Italic"/>
          <w:i/>
          <w:iCs/>
        </w:rPr>
        <w:t>Public Relations</w:t>
      </w:r>
      <w:r w:rsidRPr="00A73F4D">
        <w:rPr>
          <w:rFonts w:asciiTheme="minorHAnsi" w:hAnsiTheme="minorHAnsi" w:cs="Calibri"/>
        </w:rPr>
        <w:t>, Ilmu Komunikasi, Universitas Budi Luhur, Jakarta</w:t>
      </w:r>
    </w:p>
  </w:footnote>
  <w:footnote w:id="2">
    <w:p w:rsidR="00B01091" w:rsidRPr="00A73F4D" w:rsidRDefault="00B01091" w:rsidP="00B01091">
      <w:pPr>
        <w:pStyle w:val="FootnoteText"/>
        <w:rPr>
          <w:rFonts w:asciiTheme="minorHAnsi" w:hAnsiTheme="minorHAnsi"/>
          <w:lang w:val="en-US"/>
        </w:rPr>
      </w:pPr>
      <w:r w:rsidRPr="00A73F4D">
        <w:rPr>
          <w:rStyle w:val="FootnoteReference"/>
          <w:rFonts w:asciiTheme="minorHAnsi" w:hAnsiTheme="minorHAnsi"/>
        </w:rPr>
        <w:footnoteRef/>
      </w:r>
      <w:r w:rsidRPr="00A73F4D">
        <w:rPr>
          <w:rFonts w:asciiTheme="minorHAnsi" w:hAnsiTheme="minorHAnsi"/>
        </w:rPr>
        <w:t xml:space="preserve"> </w:t>
      </w:r>
      <w:proofErr w:type="spellStart"/>
      <w:r w:rsidRPr="00A73F4D">
        <w:rPr>
          <w:rFonts w:asciiTheme="minorHAnsi" w:hAnsiTheme="minorHAnsi"/>
          <w:lang w:val="en-US"/>
        </w:rPr>
        <w:t>Dosen</w:t>
      </w:r>
      <w:proofErr w:type="spellEnd"/>
      <w:r w:rsidRPr="00A73F4D">
        <w:rPr>
          <w:rFonts w:asciiTheme="minorHAnsi" w:hAnsiTheme="minorHAnsi"/>
          <w:lang w:val="en-US"/>
        </w:rPr>
        <w:t xml:space="preserve"> </w:t>
      </w:r>
      <w:proofErr w:type="spellStart"/>
      <w:r w:rsidRPr="00A73F4D">
        <w:rPr>
          <w:rFonts w:asciiTheme="minorHAnsi" w:hAnsiTheme="minorHAnsi"/>
          <w:lang w:val="en-US"/>
        </w:rPr>
        <w:t>Pembimbing</w:t>
      </w:r>
      <w:proofErr w:type="spellEnd"/>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ADE"/>
    <w:multiLevelType w:val="hybridMultilevel"/>
    <w:tmpl w:val="2D021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60366"/>
    <w:multiLevelType w:val="hybridMultilevel"/>
    <w:tmpl w:val="1456AC54"/>
    <w:lvl w:ilvl="0" w:tplc="1584AD9C">
      <w:start w:val="1"/>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B4A1568"/>
    <w:multiLevelType w:val="hybridMultilevel"/>
    <w:tmpl w:val="E5B84C40"/>
    <w:lvl w:ilvl="0" w:tplc="BD445BB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77BCE"/>
    <w:multiLevelType w:val="hybridMultilevel"/>
    <w:tmpl w:val="CFCC7FC4"/>
    <w:lvl w:ilvl="0" w:tplc="2C564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BB7CF0"/>
    <w:multiLevelType w:val="hybridMultilevel"/>
    <w:tmpl w:val="CA5C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D1C47"/>
    <w:multiLevelType w:val="hybridMultilevel"/>
    <w:tmpl w:val="0F4C1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9100B"/>
    <w:multiLevelType w:val="hybridMultilevel"/>
    <w:tmpl w:val="0FC0B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F3335"/>
    <w:multiLevelType w:val="multilevel"/>
    <w:tmpl w:val="73561D4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89A5BE1"/>
    <w:multiLevelType w:val="multilevel"/>
    <w:tmpl w:val="1578F95A"/>
    <w:lvl w:ilvl="0">
      <w:start w:val="1"/>
      <w:numFmt w:val="decimal"/>
      <w:lvlText w:val="%1"/>
      <w:lvlJc w:val="left"/>
      <w:pPr>
        <w:ind w:left="360" w:hanging="360"/>
      </w:pPr>
      <w:rPr>
        <w:rFonts w:hint="default"/>
        <w:color w:val="auto"/>
      </w:rPr>
    </w:lvl>
    <w:lvl w:ilvl="1">
      <w:start w:val="1"/>
      <w:numFmt w:val="decimal"/>
      <w:pStyle w:val="a1"/>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48B1731F"/>
    <w:multiLevelType w:val="hybridMultilevel"/>
    <w:tmpl w:val="2988A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611B79"/>
    <w:multiLevelType w:val="hybridMultilevel"/>
    <w:tmpl w:val="F81E6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3061C3"/>
    <w:multiLevelType w:val="multilevel"/>
    <w:tmpl w:val="726860A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5FEC268A"/>
    <w:multiLevelType w:val="multilevel"/>
    <w:tmpl w:val="7264D734"/>
    <w:lvl w:ilvl="0">
      <w:start w:val="3"/>
      <w:numFmt w:val="decimal"/>
      <w:lvlText w:val="%1"/>
      <w:lvlJc w:val="left"/>
      <w:pPr>
        <w:ind w:left="360" w:hanging="360"/>
      </w:pPr>
      <w:rPr>
        <w:rFonts w:cs="Times New Roman" w:hint="default"/>
      </w:rPr>
    </w:lvl>
    <w:lvl w:ilvl="1">
      <w:start w:val="1"/>
      <w:numFmt w:val="decimal"/>
      <w:pStyle w:val="B1"/>
      <w:lvlText w:val="%1.%2"/>
      <w:lvlJc w:val="left"/>
      <w:pPr>
        <w:ind w:left="360" w:hanging="360"/>
      </w:pPr>
      <w:rPr>
        <w:rFonts w:cs="Times New Roman" w:hint="default"/>
        <w:b/>
      </w:rPr>
    </w:lvl>
    <w:lvl w:ilvl="2">
      <w:start w:val="1"/>
      <w:numFmt w:val="decimal"/>
      <w:pStyle w:val="B2"/>
      <w:lvlText w:val="%1.%2.%3"/>
      <w:lvlJc w:val="left"/>
      <w:pPr>
        <w:ind w:left="810" w:hanging="720"/>
      </w:pPr>
      <w:rPr>
        <w:rFonts w:cs="Times New Roman" w:hint="default"/>
        <w:b/>
        <w:i w:val="0"/>
      </w:rPr>
    </w:lvl>
    <w:lvl w:ilvl="3">
      <w:start w:val="1"/>
      <w:numFmt w:val="decimal"/>
      <w:pStyle w:val="B3"/>
      <w:lvlText w:val="%1.%2.%3.%4"/>
      <w:lvlJc w:val="left"/>
      <w:pPr>
        <w:ind w:left="4407" w:hanging="720"/>
      </w:pPr>
      <w:rPr>
        <w:rFonts w:cs="Times New Roman" w:hint="default"/>
        <w:b/>
        <w:i w:val="0"/>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616C4821"/>
    <w:multiLevelType w:val="hybridMultilevel"/>
    <w:tmpl w:val="8B9EC630"/>
    <w:lvl w:ilvl="0" w:tplc="DD6C3A86">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39C157F"/>
    <w:multiLevelType w:val="multilevel"/>
    <w:tmpl w:val="98E8669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BD34BDB"/>
    <w:multiLevelType w:val="hybridMultilevel"/>
    <w:tmpl w:val="3092D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7"/>
  </w:num>
  <w:num w:numId="4">
    <w:abstractNumId w:val="12"/>
  </w:num>
  <w:num w:numId="5">
    <w:abstractNumId w:val="12"/>
    <w:lvlOverride w:ilvl="0">
      <w:startOverride w:val="3"/>
    </w:lvlOverride>
    <w:lvlOverride w:ilvl="1">
      <w:startOverride w:val="1"/>
    </w:lvlOverride>
  </w:num>
  <w:num w:numId="6">
    <w:abstractNumId w:val="3"/>
  </w:num>
  <w:num w:numId="7">
    <w:abstractNumId w:val="13"/>
  </w:num>
  <w:num w:numId="8">
    <w:abstractNumId w:val="1"/>
  </w:num>
  <w:num w:numId="9">
    <w:abstractNumId w:val="9"/>
  </w:num>
  <w:num w:numId="10">
    <w:abstractNumId w:val="6"/>
  </w:num>
  <w:num w:numId="11">
    <w:abstractNumId w:val="2"/>
  </w:num>
  <w:num w:numId="12">
    <w:abstractNumId w:val="15"/>
  </w:num>
  <w:num w:numId="13">
    <w:abstractNumId w:val="14"/>
  </w:num>
  <w:num w:numId="14">
    <w:abstractNumId w:val="0"/>
  </w:num>
  <w:num w:numId="15">
    <w:abstractNumId w:val="4"/>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FB"/>
    <w:rsid w:val="0009432E"/>
    <w:rsid w:val="001C69C5"/>
    <w:rsid w:val="002E47B0"/>
    <w:rsid w:val="002F23C0"/>
    <w:rsid w:val="00376E66"/>
    <w:rsid w:val="00630500"/>
    <w:rsid w:val="006F6D27"/>
    <w:rsid w:val="0077733B"/>
    <w:rsid w:val="008F1D0C"/>
    <w:rsid w:val="009A5F3B"/>
    <w:rsid w:val="009E62DE"/>
    <w:rsid w:val="00A55DFB"/>
    <w:rsid w:val="00A73F4D"/>
    <w:rsid w:val="00B01091"/>
    <w:rsid w:val="00B95B48"/>
    <w:rsid w:val="00CC677C"/>
    <w:rsid w:val="00DD4114"/>
    <w:rsid w:val="00E07663"/>
    <w:rsid w:val="00E674B6"/>
    <w:rsid w:val="00ED0268"/>
    <w:rsid w:val="00FC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E187F"/>
  <w15:docId w15:val="{399DB731-F0B2-4EAB-9256-A5B51640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DFB"/>
    <w:rPr>
      <w:rFonts w:ascii="Times New Roman" w:eastAsia="Calibri" w:hAnsi="Times New Roman" w:cs="Times New Roman"/>
      <w:sz w:val="24"/>
      <w:szCs w:val="24"/>
      <w:lang w:val="id-ID" w:eastAsia="id-ID"/>
    </w:rPr>
  </w:style>
  <w:style w:type="paragraph" w:styleId="Heading1">
    <w:name w:val="heading 1"/>
    <w:basedOn w:val="Normal"/>
    <w:next w:val="Normal"/>
    <w:link w:val="Heading1Char"/>
    <w:uiPriority w:val="9"/>
    <w:qFormat/>
    <w:rsid w:val="00A55D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62DE"/>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
    <w:name w:val="v1"/>
    <w:basedOn w:val="Heading1"/>
    <w:qFormat/>
    <w:rsid w:val="00A55DFB"/>
    <w:pPr>
      <w:spacing w:before="0" w:line="480" w:lineRule="auto"/>
      <w:jc w:val="center"/>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A55DFB"/>
    <w:rPr>
      <w:rFonts w:asciiTheme="majorHAnsi" w:eastAsiaTheme="majorEastAsia" w:hAnsiTheme="majorHAnsi" w:cstheme="majorBidi"/>
      <w:b/>
      <w:bCs/>
      <w:color w:val="365F91" w:themeColor="accent1" w:themeShade="BF"/>
      <w:sz w:val="28"/>
      <w:szCs w:val="28"/>
      <w:lang w:val="id-ID" w:eastAsia="id-ID"/>
    </w:rPr>
  </w:style>
  <w:style w:type="paragraph" w:styleId="ListParagraph">
    <w:name w:val="List Paragraph"/>
    <w:basedOn w:val="Normal"/>
    <w:link w:val="ListParagraphChar"/>
    <w:uiPriority w:val="34"/>
    <w:qFormat/>
    <w:rsid w:val="00A55DFB"/>
    <w:pPr>
      <w:ind w:left="720"/>
      <w:contextualSpacing/>
    </w:pPr>
  </w:style>
  <w:style w:type="character" w:customStyle="1" w:styleId="ListParagraphChar">
    <w:name w:val="List Paragraph Char"/>
    <w:link w:val="ListParagraph"/>
    <w:uiPriority w:val="34"/>
    <w:rsid w:val="00A55DFB"/>
    <w:rPr>
      <w:rFonts w:ascii="Times New Roman" w:eastAsia="Calibri" w:hAnsi="Times New Roman" w:cs="Times New Roman"/>
      <w:sz w:val="24"/>
      <w:szCs w:val="24"/>
      <w:lang w:val="id-ID" w:eastAsia="id-ID"/>
    </w:rPr>
  </w:style>
  <w:style w:type="paragraph" w:customStyle="1" w:styleId="12">
    <w:name w:val="12"/>
    <w:basedOn w:val="ListParagraph"/>
    <w:qFormat/>
    <w:rsid w:val="00A55DFB"/>
    <w:pPr>
      <w:spacing w:after="0" w:line="480" w:lineRule="auto"/>
      <w:ind w:left="0" w:firstLine="720"/>
      <w:jc w:val="both"/>
    </w:pPr>
    <w:rPr>
      <w:color w:val="000000"/>
      <w:shd w:val="clear" w:color="auto" w:fill="FFFFFF"/>
    </w:rPr>
  </w:style>
  <w:style w:type="paragraph" w:customStyle="1" w:styleId="9">
    <w:name w:val="9"/>
    <w:basedOn w:val="12"/>
    <w:qFormat/>
    <w:rsid w:val="00A55DFB"/>
    <w:pPr>
      <w:spacing w:line="360" w:lineRule="auto"/>
      <w:ind w:firstLine="709"/>
    </w:pPr>
  </w:style>
  <w:style w:type="paragraph" w:styleId="BalloonText">
    <w:name w:val="Balloon Text"/>
    <w:basedOn w:val="Normal"/>
    <w:link w:val="BalloonTextChar"/>
    <w:uiPriority w:val="99"/>
    <w:semiHidden/>
    <w:unhideWhenUsed/>
    <w:rsid w:val="00A55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DFB"/>
    <w:rPr>
      <w:rFonts w:ascii="Tahoma" w:eastAsia="Calibri" w:hAnsi="Tahoma" w:cs="Tahoma"/>
      <w:sz w:val="16"/>
      <w:szCs w:val="16"/>
      <w:lang w:val="id-ID" w:eastAsia="id-ID"/>
    </w:rPr>
  </w:style>
  <w:style w:type="paragraph" w:customStyle="1" w:styleId="a1">
    <w:name w:val="a1"/>
    <w:basedOn w:val="Normal"/>
    <w:qFormat/>
    <w:rsid w:val="00A55DFB"/>
    <w:pPr>
      <w:numPr>
        <w:ilvl w:val="1"/>
        <w:numId w:val="2"/>
      </w:numPr>
      <w:spacing w:after="0" w:line="480" w:lineRule="auto"/>
      <w:ind w:left="567" w:hanging="567"/>
      <w:jc w:val="both"/>
    </w:pPr>
    <w:rPr>
      <w:rFonts w:eastAsia="Times New Roman"/>
      <w:b/>
      <w:bCs/>
      <w:noProof/>
      <w:kern w:val="32"/>
      <w:lang w:val="sv-SE" w:eastAsia="en-US"/>
    </w:rPr>
  </w:style>
  <w:style w:type="paragraph" w:customStyle="1" w:styleId="B1">
    <w:name w:val="B1"/>
    <w:basedOn w:val="ListParagraph"/>
    <w:qFormat/>
    <w:rsid w:val="00FC7707"/>
    <w:pPr>
      <w:numPr>
        <w:ilvl w:val="1"/>
        <w:numId w:val="4"/>
      </w:numPr>
      <w:tabs>
        <w:tab w:val="left" w:pos="540"/>
      </w:tabs>
      <w:spacing w:after="0" w:line="480" w:lineRule="auto"/>
      <w:ind w:left="1440"/>
      <w:jc w:val="both"/>
    </w:pPr>
    <w:rPr>
      <w:rFonts w:eastAsia="Times New Roman"/>
      <w:b/>
    </w:rPr>
  </w:style>
  <w:style w:type="paragraph" w:customStyle="1" w:styleId="B2">
    <w:name w:val="B2"/>
    <w:basedOn w:val="ListParagraph"/>
    <w:qFormat/>
    <w:rsid w:val="00FC7707"/>
    <w:pPr>
      <w:numPr>
        <w:ilvl w:val="2"/>
        <w:numId w:val="4"/>
      </w:numPr>
      <w:tabs>
        <w:tab w:val="left" w:pos="540"/>
      </w:tabs>
      <w:spacing w:after="0" w:line="480" w:lineRule="auto"/>
      <w:jc w:val="both"/>
    </w:pPr>
    <w:rPr>
      <w:rFonts w:eastAsia="Times New Roman"/>
      <w:b/>
    </w:rPr>
  </w:style>
  <w:style w:type="paragraph" w:customStyle="1" w:styleId="B3">
    <w:name w:val="B3"/>
    <w:basedOn w:val="B2"/>
    <w:qFormat/>
    <w:rsid w:val="00FC7707"/>
    <w:pPr>
      <w:numPr>
        <w:ilvl w:val="3"/>
      </w:numPr>
      <w:ind w:left="720" w:hanging="360"/>
    </w:pPr>
    <w:rPr>
      <w:i/>
    </w:rPr>
  </w:style>
  <w:style w:type="paragraph" w:styleId="Caption">
    <w:name w:val="caption"/>
    <w:basedOn w:val="Normal"/>
    <w:next w:val="Normal"/>
    <w:uiPriority w:val="35"/>
    <w:unhideWhenUsed/>
    <w:qFormat/>
    <w:rsid w:val="00FC7707"/>
    <w:pPr>
      <w:spacing w:after="0" w:line="240" w:lineRule="auto"/>
      <w:ind w:left="1077" w:firstLine="737"/>
      <w:jc w:val="center"/>
    </w:pPr>
    <w:rPr>
      <w:iCs/>
      <w:sz w:val="20"/>
      <w:szCs w:val="18"/>
    </w:rPr>
  </w:style>
  <w:style w:type="paragraph" w:customStyle="1" w:styleId="I1">
    <w:name w:val="I1"/>
    <w:basedOn w:val="Heading1"/>
    <w:qFormat/>
    <w:rsid w:val="009E62DE"/>
    <w:pPr>
      <w:spacing w:before="0" w:line="360" w:lineRule="auto"/>
    </w:pPr>
    <w:rPr>
      <w:rFonts w:ascii="Times New Roman" w:eastAsia="Times New Roman" w:hAnsi="Times New Roman" w:cs="Times New Roman"/>
      <w:bCs w:val="0"/>
      <w:color w:val="000000"/>
      <w:sz w:val="24"/>
      <w:szCs w:val="24"/>
    </w:rPr>
  </w:style>
  <w:style w:type="character" w:customStyle="1" w:styleId="Heading2Char">
    <w:name w:val="Heading 2 Char"/>
    <w:basedOn w:val="DefaultParagraphFont"/>
    <w:link w:val="Heading2"/>
    <w:uiPriority w:val="9"/>
    <w:rsid w:val="009E62DE"/>
    <w:rPr>
      <w:rFonts w:ascii="Calibri Light" w:eastAsia="Times New Roman" w:hAnsi="Calibri Light" w:cs="Times New Roman"/>
      <w:color w:val="2E74B5"/>
      <w:sz w:val="26"/>
      <w:szCs w:val="26"/>
      <w:lang w:val="id-ID" w:eastAsia="id-ID"/>
    </w:rPr>
  </w:style>
  <w:style w:type="character" w:styleId="Hyperlink">
    <w:name w:val="Hyperlink"/>
    <w:basedOn w:val="DefaultParagraphFont"/>
    <w:uiPriority w:val="99"/>
    <w:unhideWhenUsed/>
    <w:rsid w:val="00B95B48"/>
    <w:rPr>
      <w:color w:val="0000FF" w:themeColor="hyperlink"/>
      <w:u w:val="single"/>
    </w:rPr>
  </w:style>
  <w:style w:type="paragraph" w:styleId="FootnoteText">
    <w:name w:val="footnote text"/>
    <w:basedOn w:val="Normal"/>
    <w:link w:val="FootnoteTextChar"/>
    <w:uiPriority w:val="99"/>
    <w:semiHidden/>
    <w:unhideWhenUsed/>
    <w:rsid w:val="00B95B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5B48"/>
    <w:rPr>
      <w:rFonts w:ascii="Times New Roman" w:eastAsia="Calibri" w:hAnsi="Times New Roman" w:cs="Times New Roman"/>
      <w:sz w:val="20"/>
      <w:szCs w:val="20"/>
      <w:lang w:val="id-ID" w:eastAsia="id-ID"/>
    </w:rPr>
  </w:style>
  <w:style w:type="character" w:styleId="FootnoteReference">
    <w:name w:val="footnote reference"/>
    <w:basedOn w:val="DefaultParagraphFont"/>
    <w:uiPriority w:val="99"/>
    <w:semiHidden/>
    <w:unhideWhenUsed/>
    <w:rsid w:val="00B95B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haharianj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adedoddywihard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EB6E1-EB3B-457F-B428-77F8E1B9B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2738</Words>
  <Characters>15611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3</cp:revision>
  <dcterms:created xsi:type="dcterms:W3CDTF">2018-02-14T02:58:00Z</dcterms:created>
  <dcterms:modified xsi:type="dcterms:W3CDTF">2018-05-22T06:22:00Z</dcterms:modified>
</cp:coreProperties>
</file>